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1F73" w:rsidRPr="00CD1F73" w:rsidRDefault="008F05A7" w:rsidP="00CD1F73">
      <w:pPr>
        <w:pStyle w:val="Title"/>
        <w:jc w:val="center"/>
        <w:rPr>
          <w:sz w:val="72"/>
          <w:szCs w:val="72"/>
        </w:rPr>
      </w:pPr>
      <w:r>
        <w:rPr>
          <w:sz w:val="72"/>
          <w:szCs w:val="72"/>
        </w:rPr>
        <w:t>UTILITY ASSISTANCE</w:t>
      </w:r>
    </w:p>
    <w:p w:rsidR="00CD1F73" w:rsidRDefault="00CD1F73" w:rsidP="00CD1F73">
      <w:pPr>
        <w:rPr>
          <w:rFonts w:asciiTheme="minorHAnsi" w:hAnsiTheme="minorHAnsi" w:cstheme="minorHAnsi"/>
          <w:b/>
          <w:bCs/>
          <w:color w:val="4472C4" w:themeColor="accent1"/>
          <w:sz w:val="32"/>
          <w:szCs w:val="32"/>
          <w:u w:val="single"/>
        </w:rPr>
      </w:pPr>
    </w:p>
    <w:p w:rsidR="00CD1F73" w:rsidRPr="004A157A" w:rsidRDefault="004A157A" w:rsidP="004A157A">
      <w:pPr>
        <w:jc w:val="center"/>
        <w:rPr>
          <w:rFonts w:asciiTheme="minorHAnsi" w:hAnsiTheme="minorHAnsi" w:cstheme="minorHAnsi"/>
          <w:color w:val="333333"/>
          <w:sz w:val="28"/>
          <w:szCs w:val="28"/>
          <w:shd w:val="clear" w:color="auto" w:fill="FFFFFF"/>
        </w:rPr>
      </w:pPr>
      <w:r w:rsidRPr="004A157A">
        <w:rPr>
          <w:rFonts w:asciiTheme="minorHAnsi" w:hAnsiTheme="minorHAnsi" w:cstheme="minorHAnsi"/>
          <w:color w:val="333333"/>
          <w:sz w:val="28"/>
          <w:szCs w:val="28"/>
          <w:shd w:val="clear" w:color="auto" w:fill="FFFFFF"/>
        </w:rPr>
        <w:t>Ohio offers Energy Assistance Programs to help low-income residents pay their heating or cooling bills.</w:t>
      </w:r>
    </w:p>
    <w:p w:rsidR="004A157A" w:rsidRDefault="004A157A" w:rsidP="004A157A">
      <w:pPr>
        <w:jc w:val="center"/>
        <w:rPr>
          <w:rFonts w:ascii="Open Sans" w:hAnsi="Open Sans" w:cs="Open Sans"/>
          <w:color w:val="333333"/>
          <w:shd w:val="clear" w:color="auto" w:fill="FFFFFF"/>
        </w:rPr>
      </w:pPr>
    </w:p>
    <w:p w:rsidR="004A157A" w:rsidRPr="004A157A" w:rsidRDefault="004A157A" w:rsidP="004A157A">
      <w:pPr>
        <w:rPr>
          <w:rFonts w:asciiTheme="minorHAnsi" w:hAnsiTheme="minorHAnsi" w:cstheme="minorHAnsi"/>
          <w:color w:val="333333"/>
          <w:shd w:val="clear" w:color="auto" w:fill="FFFFFF"/>
        </w:rPr>
      </w:pPr>
      <w:hyperlink r:id="rId5" w:tgtFrame="_blank" w:history="1">
        <w:r w:rsidRPr="004A157A">
          <w:rPr>
            <w:rStyle w:val="Hyperlink"/>
            <w:rFonts w:asciiTheme="minorHAnsi" w:hAnsiTheme="minorHAnsi" w:cstheme="minorHAnsi"/>
            <w:b/>
            <w:bCs/>
            <w:color w:val="337AB7"/>
            <w:sz w:val="28"/>
            <w:szCs w:val="28"/>
            <w:u w:val="none"/>
          </w:rPr>
          <w:t>Home Energy Assistance Program</w:t>
        </w:r>
      </w:hyperlink>
      <w:r w:rsidRPr="004A157A">
        <w:rPr>
          <w:rStyle w:val="Strong"/>
          <w:rFonts w:asciiTheme="minorHAnsi" w:eastAsiaTheme="majorEastAsia" w:hAnsiTheme="minorHAnsi" w:cstheme="minorHAnsi"/>
          <w:color w:val="333333"/>
          <w:shd w:val="clear" w:color="auto" w:fill="FFFFFF"/>
        </w:rPr>
        <w:t> or HEAP</w:t>
      </w:r>
      <w:r w:rsidRPr="004A157A">
        <w:rPr>
          <w:rFonts w:asciiTheme="minorHAnsi" w:hAnsiTheme="minorHAnsi" w:cstheme="minorHAnsi"/>
          <w:color w:val="333333"/>
          <w:shd w:val="clear" w:color="auto" w:fill="FFFFFF"/>
        </w:rPr>
        <w:t> </w:t>
      </w:r>
    </w:p>
    <w:p w:rsidR="004A157A" w:rsidRPr="004A157A" w:rsidRDefault="004A157A" w:rsidP="004A157A">
      <w:pPr>
        <w:rPr>
          <w:rFonts w:asciiTheme="minorHAnsi" w:hAnsiTheme="minorHAnsi" w:cstheme="minorHAnsi"/>
          <w:color w:val="333333"/>
          <w:shd w:val="clear" w:color="auto" w:fill="FFFFFF"/>
        </w:rPr>
      </w:pPr>
      <w:r w:rsidRPr="004A157A">
        <w:rPr>
          <w:rFonts w:asciiTheme="minorHAnsi" w:hAnsiTheme="minorHAnsi" w:cstheme="minorHAnsi"/>
          <w:color w:val="333333"/>
          <w:shd w:val="clear" w:color="auto" w:fill="FFFFFF"/>
        </w:rPr>
        <w:t>A one-time benefit to help eligible residents with energy bills.</w:t>
      </w:r>
    </w:p>
    <w:p w:rsidR="004A157A" w:rsidRPr="004A157A" w:rsidRDefault="004A157A" w:rsidP="004A157A">
      <w:pPr>
        <w:rPr>
          <w:rFonts w:asciiTheme="minorHAnsi" w:hAnsiTheme="minorHAnsi" w:cstheme="minorHAnsi"/>
          <w:color w:val="333333"/>
          <w:shd w:val="clear" w:color="auto" w:fill="FFFFFF"/>
        </w:rPr>
      </w:pPr>
    </w:p>
    <w:p w:rsidR="004A157A" w:rsidRPr="004A157A" w:rsidRDefault="004A157A" w:rsidP="004A157A">
      <w:pPr>
        <w:rPr>
          <w:rFonts w:asciiTheme="minorHAnsi" w:hAnsiTheme="minorHAnsi" w:cstheme="minorHAnsi"/>
          <w:color w:val="333333"/>
          <w:shd w:val="clear" w:color="auto" w:fill="FFFFFF"/>
        </w:rPr>
      </w:pPr>
      <w:r w:rsidRPr="004A157A">
        <w:rPr>
          <w:rFonts w:asciiTheme="minorHAnsi" w:hAnsiTheme="minorHAnsi" w:cstheme="minorHAnsi"/>
          <w:color w:val="333333"/>
          <w:shd w:val="clear" w:color="auto" w:fill="FFFFFF"/>
        </w:rPr>
        <w:t>The Home Energy Assistance Program (HEAP) is a federally funded program that provides eligible Ohioans assistance with their home energy bills. This one-time benefit is applied directly to the customer’s utility bill or bulk fuel bill.</w:t>
      </w:r>
    </w:p>
    <w:p w:rsidR="004A157A" w:rsidRPr="004A157A" w:rsidRDefault="004A157A" w:rsidP="004A157A">
      <w:pPr>
        <w:rPr>
          <w:rFonts w:asciiTheme="minorHAnsi" w:hAnsiTheme="minorHAnsi" w:cstheme="minorHAnsi"/>
          <w:color w:val="333333"/>
          <w:shd w:val="clear" w:color="auto" w:fill="FFFFFF"/>
        </w:rPr>
      </w:pPr>
    </w:p>
    <w:p w:rsidR="004A157A" w:rsidRPr="004A157A" w:rsidRDefault="004A157A" w:rsidP="004A157A">
      <w:pPr>
        <w:rPr>
          <w:rFonts w:asciiTheme="minorHAnsi" w:hAnsiTheme="minorHAnsi" w:cstheme="minorHAnsi"/>
          <w:b/>
          <w:bCs/>
          <w:color w:val="333333"/>
          <w:shd w:val="clear" w:color="auto" w:fill="FFFFFF"/>
        </w:rPr>
      </w:pPr>
      <w:r w:rsidRPr="004A157A">
        <w:rPr>
          <w:rFonts w:asciiTheme="minorHAnsi" w:hAnsiTheme="minorHAnsi" w:cstheme="minorHAnsi"/>
          <w:b/>
          <w:bCs/>
          <w:color w:val="333333"/>
          <w:shd w:val="clear" w:color="auto" w:fill="FFFFFF"/>
        </w:rPr>
        <w:t>Am I Eligible for HEAP?</w:t>
      </w:r>
    </w:p>
    <w:p w:rsidR="004A157A" w:rsidRPr="004A157A" w:rsidRDefault="004A157A" w:rsidP="004A157A">
      <w:pPr>
        <w:rPr>
          <w:rFonts w:asciiTheme="minorHAnsi" w:hAnsiTheme="minorHAnsi" w:cstheme="minorHAnsi"/>
          <w:color w:val="333333"/>
          <w:shd w:val="clear" w:color="auto" w:fill="FFFFFF"/>
        </w:rPr>
      </w:pPr>
      <w:r w:rsidRPr="004A157A">
        <w:rPr>
          <w:rFonts w:asciiTheme="minorHAnsi" w:hAnsiTheme="minorHAnsi" w:cstheme="minorHAnsi"/>
          <w:color w:val="333333"/>
          <w:shd w:val="clear" w:color="auto" w:fill="FFFFFF"/>
        </w:rPr>
        <w:t>Ohioans with a household income at or below 175 percent of the federal poverty guidelines are eligible for the program.</w:t>
      </w:r>
    </w:p>
    <w:p w:rsidR="004A157A" w:rsidRPr="004A157A" w:rsidRDefault="004A157A" w:rsidP="004A157A">
      <w:pPr>
        <w:rPr>
          <w:rFonts w:asciiTheme="minorHAnsi" w:hAnsiTheme="minorHAnsi" w:cstheme="minorHAnsi"/>
          <w:color w:val="333333"/>
          <w:shd w:val="clear" w:color="auto" w:fill="FFFFFF"/>
        </w:rPr>
      </w:pPr>
    </w:p>
    <w:p w:rsidR="004A157A" w:rsidRPr="004A157A" w:rsidRDefault="004A157A" w:rsidP="004A157A">
      <w:pPr>
        <w:rPr>
          <w:rFonts w:asciiTheme="minorHAnsi" w:hAnsiTheme="minorHAnsi" w:cstheme="minorHAnsi"/>
          <w:color w:val="333333"/>
          <w:shd w:val="clear" w:color="auto" w:fill="FFFFFF"/>
        </w:rPr>
      </w:pPr>
      <w:r w:rsidRPr="004A157A">
        <w:rPr>
          <w:rFonts w:asciiTheme="minorHAnsi" w:hAnsiTheme="minorHAnsi" w:cstheme="minorHAnsi"/>
          <w:color w:val="333333"/>
          <w:shd w:val="clear" w:color="auto" w:fill="FFFFFF"/>
        </w:rPr>
        <w:t>For July 2023-May 2024, the income levels are: </w:t>
      </w:r>
    </w:p>
    <w:tbl>
      <w:tblPr>
        <w:tblW w:w="9200" w:type="dxa"/>
        <w:tblCellSpacing w:w="15" w:type="dxa"/>
        <w:tblCellMar>
          <w:top w:w="15" w:type="dxa"/>
          <w:left w:w="15" w:type="dxa"/>
          <w:bottom w:w="15" w:type="dxa"/>
          <w:right w:w="15" w:type="dxa"/>
        </w:tblCellMar>
        <w:tblLook w:val="04A0" w:firstRow="1" w:lastRow="0" w:firstColumn="1" w:lastColumn="0" w:noHBand="0" w:noVBand="1"/>
      </w:tblPr>
      <w:tblGrid>
        <w:gridCol w:w="3229"/>
        <w:gridCol w:w="5971"/>
      </w:tblGrid>
      <w:tr w:rsidR="004A157A" w:rsidRPr="004A157A" w:rsidTr="004A157A">
        <w:trPr>
          <w:tblHeader/>
          <w:tblCellSpacing w:w="15" w:type="dxa"/>
        </w:trPr>
        <w:tc>
          <w:tcPr>
            <w:tcW w:w="0" w:type="auto"/>
            <w:tcBorders>
              <w:top w:val="nil"/>
              <w:left w:val="single" w:sz="6" w:space="0" w:color="D8D8D8"/>
              <w:bottom w:val="single" w:sz="2" w:space="0" w:color="DDDDDD"/>
              <w:right w:val="single" w:sz="6" w:space="0" w:color="D8D8D8"/>
            </w:tcBorders>
            <w:shd w:val="clear" w:color="auto" w:fill="F2F2F2"/>
            <w:tcMar>
              <w:top w:w="120" w:type="dxa"/>
              <w:left w:w="120" w:type="dxa"/>
              <w:bottom w:w="120" w:type="dxa"/>
              <w:right w:w="120" w:type="dxa"/>
            </w:tcMar>
            <w:vAlign w:val="bottom"/>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Size of Household</w:t>
            </w:r>
          </w:p>
        </w:tc>
        <w:tc>
          <w:tcPr>
            <w:tcW w:w="0" w:type="auto"/>
            <w:tcBorders>
              <w:top w:val="nil"/>
              <w:bottom w:val="single" w:sz="2" w:space="0" w:color="DDDDDD"/>
              <w:right w:val="single" w:sz="6" w:space="0" w:color="D8D8D8"/>
            </w:tcBorders>
            <w:shd w:val="clear" w:color="auto" w:fill="F2F2F2"/>
            <w:tcMar>
              <w:top w:w="120" w:type="dxa"/>
              <w:left w:w="120" w:type="dxa"/>
              <w:bottom w:w="120" w:type="dxa"/>
              <w:right w:w="120" w:type="dxa"/>
            </w:tcMar>
            <w:vAlign w:val="bottom"/>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Total Household Income 12 Months</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1</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up to $25,515</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2</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up to $34,510</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3</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up to $43,505</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4</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up to $52,500</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5</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up to $61,495</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6</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up to $70,490</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7</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up to $79,485</w:t>
            </w:r>
          </w:p>
        </w:tc>
      </w:tr>
      <w:tr w:rsidR="004A157A" w:rsidRPr="004A157A" w:rsidTr="004A157A">
        <w:trPr>
          <w:tblCellSpacing w:w="15" w:type="dxa"/>
        </w:trPr>
        <w:tc>
          <w:tcPr>
            <w:tcW w:w="0" w:type="auto"/>
            <w:tcBorders>
              <w:top w:val="single" w:sz="6" w:space="0" w:color="D8D8D8"/>
              <w:left w:val="single" w:sz="6" w:space="0" w:color="D8D8D8"/>
              <w:bottom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8</w:t>
            </w:r>
          </w:p>
        </w:tc>
        <w:tc>
          <w:tcPr>
            <w:tcW w:w="0" w:type="auto"/>
            <w:tcBorders>
              <w:top w:val="single" w:sz="6" w:space="0" w:color="D8D8D8"/>
              <w:bottom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Open Sans" w:hAnsi="Open Sans" w:cs="Open Sans"/>
                <w:color w:val="333333"/>
                <w:shd w:val="clear" w:color="auto" w:fill="FFFFFF"/>
              </w:rPr>
            </w:pPr>
            <w:r w:rsidRPr="004A157A">
              <w:rPr>
                <w:rFonts w:ascii="Open Sans" w:hAnsi="Open Sans" w:cs="Open Sans"/>
                <w:color w:val="333333"/>
                <w:shd w:val="clear" w:color="auto" w:fill="FFFFFF"/>
              </w:rPr>
              <w:t>up to $88,480</w:t>
            </w:r>
          </w:p>
        </w:tc>
      </w:tr>
    </w:tbl>
    <w:p w:rsidR="004A157A" w:rsidRDefault="004A157A" w:rsidP="004A157A">
      <w:pPr>
        <w:rPr>
          <w:rFonts w:ascii="Open Sans" w:hAnsi="Open Sans" w:cs="Open Sans"/>
          <w:color w:val="333333"/>
          <w:shd w:val="clear" w:color="auto" w:fill="FFFFFF"/>
        </w:rPr>
      </w:pPr>
    </w:p>
    <w:p w:rsidR="004A157A" w:rsidRDefault="004A157A" w:rsidP="004A157A">
      <w:pPr>
        <w:rPr>
          <w:rFonts w:ascii="Open Sans" w:hAnsi="Open Sans" w:cs="Open Sans"/>
          <w:color w:val="333333"/>
          <w:shd w:val="clear" w:color="auto" w:fill="FFFFFF"/>
        </w:rPr>
      </w:pPr>
    </w:p>
    <w:p w:rsidR="004A157A" w:rsidRPr="004A157A" w:rsidRDefault="004A157A" w:rsidP="004A157A">
      <w:pPr>
        <w:rPr>
          <w:rFonts w:asciiTheme="minorHAnsi" w:hAnsiTheme="minorHAnsi" w:cstheme="minorHAnsi"/>
          <w:color w:val="333333"/>
          <w:shd w:val="clear" w:color="auto" w:fill="FFFFFF"/>
        </w:rPr>
      </w:pPr>
      <w:r w:rsidRPr="004A157A">
        <w:rPr>
          <w:rFonts w:asciiTheme="minorHAnsi" w:hAnsiTheme="minorHAnsi" w:cstheme="minorHAnsi"/>
          <w:color w:val="333333"/>
          <w:shd w:val="clear" w:color="auto" w:fill="FFFFFF"/>
        </w:rPr>
        <w:t xml:space="preserve">For households with more than eight (8) members, add $8,995 for each additional member. A household applying for HEAP must report total gross household income for the past 30 days (12 </w:t>
      </w:r>
      <w:r w:rsidRPr="004A157A">
        <w:rPr>
          <w:rFonts w:asciiTheme="minorHAnsi" w:hAnsiTheme="minorHAnsi" w:cstheme="minorHAnsi"/>
          <w:color w:val="333333"/>
          <w:shd w:val="clear" w:color="auto" w:fill="FFFFFF"/>
        </w:rPr>
        <w:lastRenderedPageBreak/>
        <w:t>months preferred) for all members, except wage or salary income earned by dependent minors under 18 years old. Both homeowners and renters are eligible for assistance.</w:t>
      </w:r>
    </w:p>
    <w:p w:rsidR="004A157A" w:rsidRPr="004A157A" w:rsidRDefault="004A157A" w:rsidP="004A157A">
      <w:pPr>
        <w:rPr>
          <w:rFonts w:asciiTheme="minorHAnsi" w:hAnsiTheme="minorHAnsi" w:cstheme="minorHAnsi"/>
          <w:color w:val="333333"/>
          <w:shd w:val="clear" w:color="auto" w:fill="FFFFFF"/>
        </w:rPr>
      </w:pPr>
    </w:p>
    <w:p w:rsidR="004A157A" w:rsidRPr="004A157A" w:rsidRDefault="004A157A" w:rsidP="004A157A">
      <w:pPr>
        <w:rPr>
          <w:rFonts w:asciiTheme="minorHAnsi" w:hAnsiTheme="minorHAnsi" w:cstheme="minorHAnsi"/>
          <w:b/>
          <w:bCs/>
          <w:color w:val="333333"/>
          <w:shd w:val="clear" w:color="auto" w:fill="FFFFFF"/>
        </w:rPr>
      </w:pPr>
      <w:r w:rsidRPr="004A157A">
        <w:rPr>
          <w:rFonts w:asciiTheme="minorHAnsi" w:hAnsiTheme="minorHAnsi" w:cstheme="minorHAnsi"/>
          <w:b/>
          <w:bCs/>
          <w:color w:val="333333"/>
          <w:shd w:val="clear" w:color="auto" w:fill="FFFFFF"/>
        </w:rPr>
        <w:t>How do I Apply?</w:t>
      </w:r>
    </w:p>
    <w:p w:rsidR="004A157A" w:rsidRPr="004A157A" w:rsidRDefault="004A157A" w:rsidP="004A157A">
      <w:pPr>
        <w:rPr>
          <w:rFonts w:asciiTheme="minorHAnsi" w:hAnsiTheme="minorHAnsi" w:cstheme="minorHAnsi"/>
          <w:color w:val="333333"/>
          <w:shd w:val="clear" w:color="auto" w:fill="FFFFFF"/>
        </w:rPr>
      </w:pPr>
    </w:p>
    <w:p w:rsidR="004A157A" w:rsidRPr="004A157A" w:rsidRDefault="004A157A" w:rsidP="004A157A">
      <w:pPr>
        <w:rPr>
          <w:rFonts w:asciiTheme="minorHAnsi" w:hAnsiTheme="minorHAnsi" w:cstheme="minorHAnsi"/>
          <w:color w:val="333333"/>
          <w:shd w:val="clear" w:color="auto" w:fill="FFFFFF"/>
        </w:rPr>
      </w:pPr>
      <w:r w:rsidRPr="004A157A">
        <w:rPr>
          <w:rFonts w:asciiTheme="minorHAnsi" w:hAnsiTheme="minorHAnsi" w:cstheme="minorHAnsi"/>
          <w:color w:val="333333"/>
          <w:shd w:val="clear" w:color="auto" w:fill="FFFFFF"/>
        </w:rPr>
        <w:t xml:space="preserve">For ways to Apply, visit: </w:t>
      </w:r>
      <w:r w:rsidRPr="004A157A">
        <w:rPr>
          <w:rFonts w:asciiTheme="minorHAnsi" w:hAnsiTheme="minorHAnsi" w:cstheme="minorHAnsi"/>
          <w:color w:val="333333"/>
          <w:shd w:val="clear" w:color="auto" w:fill="FFFFFF"/>
        </w:rPr>
        <w:t>https://development.ohio.gov/individual/energy-assistance/apply-now-energy-assistance-programs</w:t>
      </w:r>
    </w:p>
    <w:p w:rsidR="004A157A" w:rsidRPr="004A157A" w:rsidRDefault="004A157A" w:rsidP="00CD1F73">
      <w:pPr>
        <w:rPr>
          <w:rFonts w:asciiTheme="minorHAnsi" w:hAnsiTheme="minorHAnsi" w:cstheme="minorHAnsi"/>
        </w:rPr>
      </w:pPr>
    </w:p>
    <w:p w:rsidR="004A157A" w:rsidRPr="004A157A" w:rsidRDefault="004A157A" w:rsidP="00CD1F73">
      <w:pPr>
        <w:rPr>
          <w:rFonts w:asciiTheme="minorHAnsi" w:hAnsiTheme="minorHAnsi" w:cstheme="minorHAnsi"/>
          <w:color w:val="333333"/>
          <w:sz w:val="28"/>
          <w:szCs w:val="28"/>
          <w:shd w:val="clear" w:color="auto" w:fill="FFFFFF"/>
        </w:rPr>
      </w:pPr>
      <w:hyperlink r:id="rId6" w:tgtFrame="_blank" w:history="1">
        <w:r w:rsidRPr="004A157A">
          <w:rPr>
            <w:rStyle w:val="Hyperlink"/>
            <w:rFonts w:asciiTheme="minorHAnsi" w:hAnsiTheme="minorHAnsi" w:cstheme="minorHAnsi"/>
            <w:b/>
            <w:bCs/>
            <w:color w:val="337AB7"/>
            <w:sz w:val="28"/>
            <w:szCs w:val="28"/>
            <w:u w:val="none"/>
          </w:rPr>
          <w:t>Winter Crisis Program</w:t>
        </w:r>
      </w:hyperlink>
      <w:r w:rsidRPr="004A157A">
        <w:rPr>
          <w:rFonts w:asciiTheme="minorHAnsi" w:hAnsiTheme="minorHAnsi" w:cstheme="minorHAnsi"/>
          <w:color w:val="333333"/>
          <w:sz w:val="28"/>
          <w:szCs w:val="28"/>
          <w:shd w:val="clear" w:color="auto" w:fill="FFFFFF"/>
        </w:rPr>
        <w:t> </w:t>
      </w:r>
    </w:p>
    <w:p w:rsidR="004A157A" w:rsidRPr="004A157A" w:rsidRDefault="004A157A" w:rsidP="004A157A">
      <w:pPr>
        <w:rPr>
          <w:rFonts w:asciiTheme="minorHAnsi" w:hAnsiTheme="minorHAnsi" w:cstheme="minorHAnsi"/>
        </w:rPr>
      </w:pPr>
      <w:r w:rsidRPr="004A157A">
        <w:rPr>
          <w:rFonts w:asciiTheme="minorHAnsi" w:hAnsiTheme="minorHAnsi" w:cstheme="minorHAnsi"/>
          <w:color w:val="333333"/>
          <w:shd w:val="clear" w:color="auto" w:fill="FFFFFF"/>
        </w:rPr>
        <w:t xml:space="preserve"> A one-time benefit to help eligible residents maintain their utility service during the winter months. You must be threatened with disconnection, already be disconnected, or have less than a 25 percent supply of bulk fuel in your tank.</w:t>
      </w:r>
    </w:p>
    <w:p w:rsidR="004A157A" w:rsidRPr="004A157A" w:rsidRDefault="004A157A" w:rsidP="004A157A">
      <w:pPr>
        <w:spacing w:before="240" w:after="240"/>
        <w:rPr>
          <w:rFonts w:asciiTheme="minorHAnsi" w:hAnsiTheme="minorHAnsi" w:cstheme="minorHAnsi"/>
        </w:rPr>
      </w:pPr>
      <w:r w:rsidRPr="004A157A">
        <w:rPr>
          <w:rFonts w:asciiTheme="minorHAnsi" w:hAnsiTheme="minorHAnsi" w:cstheme="minorHAnsi"/>
        </w:rPr>
        <w:t xml:space="preserve">The Home Energy Assistance Winter Crisis Program (HEAP Winter Crisis Program) helps income eligible Ohioans that are threatened with disconnection, have been disconnected, need to establish new service, need to pay to transfer service, have PIPP default, need to pay first </w:t>
      </w:r>
      <w:proofErr w:type="gramStart"/>
      <w:r w:rsidRPr="004A157A">
        <w:rPr>
          <w:rFonts w:asciiTheme="minorHAnsi" w:hAnsiTheme="minorHAnsi" w:cstheme="minorHAnsi"/>
        </w:rPr>
        <w:t>PIPP,  or</w:t>
      </w:r>
      <w:proofErr w:type="gramEnd"/>
      <w:r w:rsidRPr="004A157A">
        <w:rPr>
          <w:rFonts w:asciiTheme="minorHAnsi" w:hAnsiTheme="minorHAnsi" w:cstheme="minorHAnsi"/>
        </w:rPr>
        <w:t xml:space="preserve"> have 25% (or less) supply of bulk fuel in their tank maintain their utility service. </w:t>
      </w:r>
    </w:p>
    <w:p w:rsidR="004A157A" w:rsidRPr="004A157A" w:rsidRDefault="004A157A" w:rsidP="004A157A">
      <w:pPr>
        <w:spacing w:before="240" w:after="240"/>
        <w:rPr>
          <w:rFonts w:asciiTheme="minorHAnsi" w:hAnsiTheme="minorHAnsi" w:cstheme="minorHAnsi"/>
        </w:rPr>
      </w:pPr>
      <w:r w:rsidRPr="004A157A">
        <w:rPr>
          <w:rFonts w:asciiTheme="minorHAnsi" w:hAnsiTheme="minorHAnsi" w:cstheme="minorHAnsi"/>
        </w:rPr>
        <w:t>The program runs from Nov. 1, 2023 to March 31, 2024. Ohio households serviced by a Public Utilities Commission of Ohio-regulated utility must sign up for the </w:t>
      </w:r>
      <w:hyperlink r:id="rId7" w:history="1">
        <w:r w:rsidRPr="004A157A">
          <w:rPr>
            <w:rStyle w:val="Hyperlink"/>
            <w:rFonts w:asciiTheme="minorHAnsi" w:hAnsiTheme="minorHAnsi" w:cstheme="minorHAnsi"/>
          </w:rPr>
          <w:t>Percentage of Income Payment Plan Plus (PIPP) </w:t>
        </w:r>
      </w:hyperlink>
      <w:r w:rsidRPr="004A157A">
        <w:rPr>
          <w:rFonts w:asciiTheme="minorHAnsi" w:hAnsiTheme="minorHAnsi" w:cstheme="minorHAnsi"/>
        </w:rPr>
        <w:t>or another payment plan if there is still an outstanding balance on the bill after receiving assistance.</w:t>
      </w:r>
    </w:p>
    <w:p w:rsidR="004A157A" w:rsidRDefault="004A157A" w:rsidP="004A157A">
      <w:pPr>
        <w:rPr>
          <w:rFonts w:asciiTheme="minorHAnsi" w:hAnsiTheme="minorHAnsi" w:cstheme="minorHAnsi"/>
          <w:b/>
          <w:bCs/>
        </w:rPr>
      </w:pPr>
      <w:r w:rsidRPr="004A157A">
        <w:rPr>
          <w:rFonts w:asciiTheme="minorHAnsi" w:hAnsiTheme="minorHAnsi" w:cstheme="minorHAnsi"/>
          <w:b/>
          <w:bCs/>
        </w:rPr>
        <w:t>Who is Eligible for the Winter Crisis Program?</w:t>
      </w:r>
    </w:p>
    <w:p w:rsidR="004A157A" w:rsidRPr="004A157A" w:rsidRDefault="004A157A" w:rsidP="004A157A">
      <w:pPr>
        <w:rPr>
          <w:rFonts w:asciiTheme="minorHAnsi" w:hAnsiTheme="minorHAnsi" w:cstheme="minorHAnsi"/>
          <w:b/>
          <w:bCs/>
        </w:rPr>
      </w:pPr>
    </w:p>
    <w:p w:rsidR="004A157A" w:rsidRDefault="004A157A" w:rsidP="004A157A">
      <w:pPr>
        <w:rPr>
          <w:rFonts w:asciiTheme="minorHAnsi" w:hAnsiTheme="minorHAnsi" w:cstheme="minorHAnsi"/>
        </w:rPr>
      </w:pPr>
      <w:r w:rsidRPr="004A157A">
        <w:rPr>
          <w:rFonts w:asciiTheme="minorHAnsi" w:hAnsiTheme="minorHAnsi" w:cstheme="minorHAnsi"/>
        </w:rPr>
        <w:t>Ohioans with a household income at or below 175 percent of the federal poverty guidelines that are facing disconnection, have been disconnected, need to establish new service, need to pay to transfer service, have PIPP default, need to pay first PIPP, or have less than a 25 percent supply of bulk fuel in their tank are eligible for the program.</w:t>
      </w:r>
    </w:p>
    <w:p w:rsidR="004A157A" w:rsidRPr="004A157A" w:rsidRDefault="004A157A" w:rsidP="004A157A">
      <w:pPr>
        <w:rPr>
          <w:rFonts w:asciiTheme="minorHAnsi" w:hAnsiTheme="minorHAnsi" w:cstheme="minorHAnsi"/>
        </w:rPr>
      </w:pPr>
    </w:p>
    <w:p w:rsidR="004A157A" w:rsidRPr="004A157A" w:rsidRDefault="004A157A" w:rsidP="004A157A">
      <w:pPr>
        <w:rPr>
          <w:rFonts w:asciiTheme="minorHAnsi" w:hAnsiTheme="minorHAnsi" w:cstheme="minorHAnsi"/>
        </w:rPr>
      </w:pPr>
      <w:r w:rsidRPr="004A157A">
        <w:rPr>
          <w:rFonts w:asciiTheme="minorHAnsi" w:hAnsiTheme="minorHAnsi" w:cstheme="minorHAnsi"/>
        </w:rPr>
        <w:t>For November 2023-March 2024, the income levels are:</w:t>
      </w:r>
    </w:p>
    <w:tbl>
      <w:tblPr>
        <w:tblW w:w="9200" w:type="dxa"/>
        <w:tblCellSpacing w:w="15" w:type="dxa"/>
        <w:tblCellMar>
          <w:top w:w="15" w:type="dxa"/>
          <w:left w:w="15" w:type="dxa"/>
          <w:bottom w:w="15" w:type="dxa"/>
          <w:right w:w="15" w:type="dxa"/>
        </w:tblCellMar>
        <w:tblLook w:val="04A0" w:firstRow="1" w:lastRow="0" w:firstColumn="1" w:lastColumn="0" w:noHBand="0" w:noVBand="1"/>
      </w:tblPr>
      <w:tblGrid>
        <w:gridCol w:w="3226"/>
        <w:gridCol w:w="5974"/>
      </w:tblGrid>
      <w:tr w:rsidR="004A157A" w:rsidRPr="004A157A" w:rsidTr="004A157A">
        <w:trPr>
          <w:tblHeader/>
          <w:tblCellSpacing w:w="15" w:type="dxa"/>
        </w:trPr>
        <w:tc>
          <w:tcPr>
            <w:tcW w:w="0" w:type="auto"/>
            <w:tcBorders>
              <w:top w:val="nil"/>
              <w:left w:val="single" w:sz="6" w:space="0" w:color="D8D8D8"/>
              <w:bottom w:val="single" w:sz="2" w:space="0" w:color="DDDDDD"/>
              <w:right w:val="single" w:sz="6" w:space="0" w:color="D8D8D8"/>
            </w:tcBorders>
            <w:shd w:val="clear" w:color="auto" w:fill="F2F2F2"/>
            <w:tcMar>
              <w:top w:w="120" w:type="dxa"/>
              <w:left w:w="120" w:type="dxa"/>
              <w:bottom w:w="120" w:type="dxa"/>
              <w:right w:w="120" w:type="dxa"/>
            </w:tcMar>
            <w:vAlign w:val="bottom"/>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Size of Household</w:t>
            </w:r>
          </w:p>
        </w:tc>
        <w:tc>
          <w:tcPr>
            <w:tcW w:w="0" w:type="auto"/>
            <w:tcBorders>
              <w:top w:val="nil"/>
              <w:bottom w:val="single" w:sz="2" w:space="0" w:color="DDDDDD"/>
              <w:right w:val="single" w:sz="6" w:space="0" w:color="D8D8D8"/>
            </w:tcBorders>
            <w:shd w:val="clear" w:color="auto" w:fill="F2F2F2"/>
            <w:tcMar>
              <w:top w:w="120" w:type="dxa"/>
              <w:left w:w="120" w:type="dxa"/>
              <w:bottom w:w="120" w:type="dxa"/>
              <w:right w:w="120" w:type="dxa"/>
            </w:tcMar>
            <w:vAlign w:val="bottom"/>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Total Household Income 12 Months</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1</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up to $25,515</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2</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up to $34,510</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3</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up to $43,505</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4</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up to $52,500</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5</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up to $61,495</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lastRenderedPageBreak/>
              <w:t>6</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up to $70,490</w:t>
            </w:r>
          </w:p>
        </w:tc>
      </w:tr>
      <w:tr w:rsidR="004A157A" w:rsidRPr="004A157A" w:rsidTr="004A157A">
        <w:trPr>
          <w:tblCellSpacing w:w="15" w:type="dxa"/>
        </w:trPr>
        <w:tc>
          <w:tcPr>
            <w:tcW w:w="0" w:type="auto"/>
            <w:tcBorders>
              <w:top w:val="single" w:sz="6" w:space="0" w:color="D8D8D8"/>
              <w:left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7</w:t>
            </w:r>
          </w:p>
        </w:tc>
        <w:tc>
          <w:tcPr>
            <w:tcW w:w="0" w:type="auto"/>
            <w:tcBorders>
              <w:top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up to $79,485</w:t>
            </w:r>
          </w:p>
        </w:tc>
      </w:tr>
      <w:tr w:rsidR="004A157A" w:rsidRPr="004A157A" w:rsidTr="004A157A">
        <w:trPr>
          <w:tblCellSpacing w:w="15" w:type="dxa"/>
        </w:trPr>
        <w:tc>
          <w:tcPr>
            <w:tcW w:w="0" w:type="auto"/>
            <w:tcBorders>
              <w:top w:val="single" w:sz="6" w:space="0" w:color="D8D8D8"/>
              <w:left w:val="single" w:sz="6" w:space="0" w:color="D8D8D8"/>
              <w:bottom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8</w:t>
            </w:r>
          </w:p>
        </w:tc>
        <w:tc>
          <w:tcPr>
            <w:tcW w:w="0" w:type="auto"/>
            <w:tcBorders>
              <w:top w:val="single" w:sz="6" w:space="0" w:color="D8D8D8"/>
              <w:bottom w:val="single" w:sz="6" w:space="0" w:color="D8D8D8"/>
              <w:right w:val="single" w:sz="6" w:space="0" w:color="D8D8D8"/>
            </w:tcBorders>
            <w:shd w:val="clear" w:color="auto" w:fill="auto"/>
            <w:tcMar>
              <w:top w:w="120" w:type="dxa"/>
              <w:left w:w="120" w:type="dxa"/>
              <w:bottom w:w="120" w:type="dxa"/>
              <w:right w:w="120" w:type="dxa"/>
            </w:tcMar>
            <w:hideMark/>
          </w:tcPr>
          <w:p w:rsidR="004A157A" w:rsidRPr="004A157A" w:rsidRDefault="004A157A" w:rsidP="004A157A">
            <w:pPr>
              <w:rPr>
                <w:rFonts w:asciiTheme="minorHAnsi" w:hAnsiTheme="minorHAnsi" w:cstheme="minorHAnsi"/>
              </w:rPr>
            </w:pPr>
            <w:r w:rsidRPr="004A157A">
              <w:rPr>
                <w:rFonts w:asciiTheme="minorHAnsi" w:hAnsiTheme="minorHAnsi" w:cstheme="minorHAnsi"/>
              </w:rPr>
              <w:t>up to $88,480</w:t>
            </w:r>
          </w:p>
        </w:tc>
      </w:tr>
    </w:tbl>
    <w:p w:rsidR="004A157A" w:rsidRPr="004A157A" w:rsidRDefault="004A157A" w:rsidP="004A157A">
      <w:pPr>
        <w:rPr>
          <w:rFonts w:asciiTheme="minorHAnsi" w:hAnsiTheme="minorHAnsi" w:cstheme="minorHAnsi"/>
        </w:rPr>
      </w:pPr>
      <w:r w:rsidRPr="004A157A">
        <w:rPr>
          <w:rFonts w:asciiTheme="minorHAnsi" w:hAnsiTheme="minorHAnsi" w:cstheme="minorHAnsi"/>
        </w:rPr>
        <w:t>For households with more than eight members, add $8,995 for each additional member.</w:t>
      </w:r>
    </w:p>
    <w:p w:rsidR="004A157A" w:rsidRPr="004A157A" w:rsidRDefault="004A157A" w:rsidP="004A157A">
      <w:pPr>
        <w:rPr>
          <w:rFonts w:asciiTheme="minorHAnsi" w:hAnsiTheme="minorHAnsi" w:cstheme="minorHAnsi"/>
        </w:rPr>
      </w:pPr>
      <w:r w:rsidRPr="004A157A">
        <w:rPr>
          <w:rFonts w:asciiTheme="minorHAnsi" w:hAnsiTheme="minorHAnsi" w:cstheme="minorHAnsi"/>
        </w:rPr>
        <w:t>A household applying for HEAP must report total gross household income for the past 30 days (12 months preferred) for all members, except wage or salary income earned by dependent minors under 18 years old. Both homeowners and renters are eligible for assistance.</w:t>
      </w:r>
    </w:p>
    <w:p w:rsidR="004A157A" w:rsidRDefault="004A157A" w:rsidP="00CD1F73">
      <w:pPr>
        <w:rPr>
          <w:rFonts w:asciiTheme="minorHAnsi" w:hAnsiTheme="minorHAnsi" w:cstheme="minorHAnsi"/>
        </w:rPr>
      </w:pPr>
    </w:p>
    <w:p w:rsidR="004A157A" w:rsidRPr="004A157A" w:rsidRDefault="004A157A" w:rsidP="004A157A">
      <w:pPr>
        <w:rPr>
          <w:rFonts w:asciiTheme="minorHAnsi" w:hAnsiTheme="minorHAnsi" w:cstheme="minorHAnsi"/>
          <w:b/>
          <w:bCs/>
          <w:color w:val="333333"/>
          <w:shd w:val="clear" w:color="auto" w:fill="FFFFFF"/>
        </w:rPr>
      </w:pPr>
      <w:r w:rsidRPr="004A157A">
        <w:rPr>
          <w:rFonts w:asciiTheme="minorHAnsi" w:hAnsiTheme="minorHAnsi" w:cstheme="minorHAnsi"/>
          <w:b/>
          <w:bCs/>
          <w:color w:val="333333"/>
          <w:shd w:val="clear" w:color="auto" w:fill="FFFFFF"/>
        </w:rPr>
        <w:t>How do I Apply?</w:t>
      </w:r>
    </w:p>
    <w:p w:rsidR="004A157A" w:rsidRPr="004A157A" w:rsidRDefault="004A157A" w:rsidP="004A157A">
      <w:pPr>
        <w:rPr>
          <w:rFonts w:asciiTheme="minorHAnsi" w:hAnsiTheme="minorHAnsi" w:cstheme="minorHAnsi"/>
          <w:color w:val="333333"/>
          <w:shd w:val="clear" w:color="auto" w:fill="FFFFFF"/>
        </w:rPr>
      </w:pPr>
    </w:p>
    <w:p w:rsidR="004A157A" w:rsidRPr="004A157A" w:rsidRDefault="004A157A" w:rsidP="004A157A">
      <w:pPr>
        <w:rPr>
          <w:rFonts w:asciiTheme="minorHAnsi" w:hAnsiTheme="minorHAnsi" w:cstheme="minorHAnsi"/>
          <w:color w:val="333333"/>
          <w:shd w:val="clear" w:color="auto" w:fill="FFFFFF"/>
        </w:rPr>
      </w:pPr>
      <w:r w:rsidRPr="004A157A">
        <w:rPr>
          <w:rFonts w:asciiTheme="minorHAnsi" w:hAnsiTheme="minorHAnsi" w:cstheme="minorHAnsi"/>
          <w:color w:val="333333"/>
          <w:shd w:val="clear" w:color="auto" w:fill="FFFFFF"/>
        </w:rPr>
        <w:t>For ways to Apply, visit: https://development.ohio.gov/individual/energy-assistance/apply-now-energy-assistance-programs</w:t>
      </w:r>
    </w:p>
    <w:p w:rsidR="004A157A" w:rsidRPr="004A157A" w:rsidRDefault="004A157A" w:rsidP="00CD1F73">
      <w:pPr>
        <w:rPr>
          <w:rFonts w:asciiTheme="minorHAnsi" w:hAnsiTheme="minorHAnsi" w:cstheme="minorHAnsi"/>
        </w:rPr>
      </w:pPr>
    </w:p>
    <w:sectPr w:rsidR="004A157A" w:rsidRPr="004A1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5BFD"/>
    <w:multiLevelType w:val="multilevel"/>
    <w:tmpl w:val="97865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E1C94"/>
    <w:multiLevelType w:val="multilevel"/>
    <w:tmpl w:val="3500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25A39"/>
    <w:multiLevelType w:val="multilevel"/>
    <w:tmpl w:val="F50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13197"/>
    <w:multiLevelType w:val="multilevel"/>
    <w:tmpl w:val="4CEA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E17DA"/>
    <w:multiLevelType w:val="multilevel"/>
    <w:tmpl w:val="9206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7259D4"/>
    <w:multiLevelType w:val="multilevel"/>
    <w:tmpl w:val="A746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14300"/>
    <w:multiLevelType w:val="multilevel"/>
    <w:tmpl w:val="40D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279DF"/>
    <w:multiLevelType w:val="multilevel"/>
    <w:tmpl w:val="4D7E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C34EB"/>
    <w:multiLevelType w:val="multilevel"/>
    <w:tmpl w:val="C0BA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2584927">
    <w:abstractNumId w:val="2"/>
  </w:num>
  <w:num w:numId="2" w16cid:durableId="2069651076">
    <w:abstractNumId w:val="7"/>
  </w:num>
  <w:num w:numId="3" w16cid:durableId="718433461">
    <w:abstractNumId w:val="0"/>
  </w:num>
  <w:num w:numId="4" w16cid:durableId="808933854">
    <w:abstractNumId w:val="3"/>
  </w:num>
  <w:num w:numId="5" w16cid:durableId="451945386">
    <w:abstractNumId w:val="6"/>
  </w:num>
  <w:num w:numId="6" w16cid:durableId="1266841980">
    <w:abstractNumId w:val="5"/>
  </w:num>
  <w:num w:numId="7" w16cid:durableId="2108428662">
    <w:abstractNumId w:val="8"/>
  </w:num>
  <w:num w:numId="8" w16cid:durableId="2122919163">
    <w:abstractNumId w:val="1"/>
  </w:num>
  <w:num w:numId="9" w16cid:durableId="1156342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73"/>
    <w:rsid w:val="003712D4"/>
    <w:rsid w:val="004A157A"/>
    <w:rsid w:val="004F48CC"/>
    <w:rsid w:val="008F05A7"/>
    <w:rsid w:val="00B04D9E"/>
    <w:rsid w:val="00CD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DE46"/>
  <w15:chartTrackingRefBased/>
  <w15:docId w15:val="{A69E12F9-A182-A443-83E7-25B6701E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F7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CD1F7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D1F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1F7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D1F7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1F7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F73"/>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CD1F7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D1F73"/>
    <w:rPr>
      <w:color w:val="0563C1" w:themeColor="hyperlink"/>
      <w:u w:val="single"/>
    </w:rPr>
  </w:style>
  <w:style w:type="character" w:styleId="UnresolvedMention">
    <w:name w:val="Unresolved Mention"/>
    <w:basedOn w:val="DefaultParagraphFont"/>
    <w:uiPriority w:val="99"/>
    <w:semiHidden/>
    <w:unhideWhenUsed/>
    <w:rsid w:val="00CD1F73"/>
    <w:rPr>
      <w:color w:val="605E5C"/>
      <w:shd w:val="clear" w:color="auto" w:fill="E1DFDD"/>
    </w:rPr>
  </w:style>
  <w:style w:type="character" w:customStyle="1" w:styleId="Heading2Char">
    <w:name w:val="Heading 2 Char"/>
    <w:basedOn w:val="DefaultParagraphFont"/>
    <w:link w:val="Heading2"/>
    <w:uiPriority w:val="9"/>
    <w:semiHidden/>
    <w:rsid w:val="00CD1F7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D1F73"/>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CD1F73"/>
    <w:rPr>
      <w:color w:val="954F72" w:themeColor="followedHyperlink"/>
      <w:u w:val="single"/>
    </w:rPr>
  </w:style>
  <w:style w:type="paragraph" w:styleId="NormalWeb">
    <w:name w:val="Normal (Web)"/>
    <w:basedOn w:val="Normal"/>
    <w:uiPriority w:val="99"/>
    <w:unhideWhenUsed/>
    <w:rsid w:val="00CD1F73"/>
    <w:pPr>
      <w:spacing w:before="100" w:beforeAutospacing="1" w:after="100" w:afterAutospacing="1"/>
    </w:pPr>
  </w:style>
  <w:style w:type="paragraph" w:customStyle="1" w:styleId="location-address">
    <w:name w:val="location-address"/>
    <w:basedOn w:val="Normal"/>
    <w:rsid w:val="00CD1F73"/>
    <w:pPr>
      <w:spacing w:before="100" w:beforeAutospacing="1" w:after="100" w:afterAutospacing="1"/>
    </w:pPr>
  </w:style>
  <w:style w:type="character" w:styleId="Strong">
    <w:name w:val="Strong"/>
    <w:basedOn w:val="DefaultParagraphFont"/>
    <w:uiPriority w:val="22"/>
    <w:qFormat/>
    <w:rsid w:val="00CD1F73"/>
    <w:rPr>
      <w:b/>
      <w:bCs/>
    </w:rPr>
  </w:style>
  <w:style w:type="paragraph" w:styleId="Title">
    <w:name w:val="Title"/>
    <w:basedOn w:val="Normal"/>
    <w:next w:val="Normal"/>
    <w:link w:val="TitleChar"/>
    <w:uiPriority w:val="10"/>
    <w:qFormat/>
    <w:rsid w:val="00CD1F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F73"/>
    <w:rPr>
      <w:rFonts w:asciiTheme="majorHAnsi" w:eastAsiaTheme="majorEastAsia" w:hAnsiTheme="majorHAnsi" w:cstheme="majorBidi"/>
      <w:spacing w:val="-10"/>
      <w:kern w:val="28"/>
      <w:sz w:val="56"/>
      <w:szCs w:val="56"/>
      <w14:ligatures w14:val="none"/>
    </w:rPr>
  </w:style>
  <w:style w:type="character" w:customStyle="1" w:styleId="Heading3Char">
    <w:name w:val="Heading 3 Char"/>
    <w:basedOn w:val="DefaultParagraphFont"/>
    <w:link w:val="Heading3"/>
    <w:uiPriority w:val="9"/>
    <w:rsid w:val="00CD1F73"/>
    <w:rPr>
      <w:rFonts w:asciiTheme="majorHAnsi" w:eastAsiaTheme="majorEastAsia" w:hAnsiTheme="majorHAnsi" w:cstheme="majorBidi"/>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606">
      <w:bodyDiv w:val="1"/>
      <w:marLeft w:val="0"/>
      <w:marRight w:val="0"/>
      <w:marTop w:val="0"/>
      <w:marBottom w:val="0"/>
      <w:divBdr>
        <w:top w:val="none" w:sz="0" w:space="0" w:color="auto"/>
        <w:left w:val="none" w:sz="0" w:space="0" w:color="auto"/>
        <w:bottom w:val="none" w:sz="0" w:space="0" w:color="auto"/>
        <w:right w:val="none" w:sz="0" w:space="0" w:color="auto"/>
      </w:divBdr>
      <w:divsChild>
        <w:div w:id="1950114923">
          <w:marLeft w:val="0"/>
          <w:marRight w:val="0"/>
          <w:marTop w:val="0"/>
          <w:marBottom w:val="0"/>
          <w:divBdr>
            <w:top w:val="none" w:sz="0" w:space="0" w:color="auto"/>
            <w:left w:val="none" w:sz="0" w:space="0" w:color="auto"/>
            <w:bottom w:val="none" w:sz="0" w:space="0" w:color="auto"/>
            <w:right w:val="none" w:sz="0" w:space="0" w:color="auto"/>
          </w:divBdr>
        </w:div>
        <w:div w:id="1246568293">
          <w:marLeft w:val="0"/>
          <w:marRight w:val="0"/>
          <w:marTop w:val="0"/>
          <w:marBottom w:val="0"/>
          <w:divBdr>
            <w:top w:val="none" w:sz="0" w:space="0" w:color="auto"/>
            <w:left w:val="none" w:sz="0" w:space="0" w:color="auto"/>
            <w:bottom w:val="none" w:sz="0" w:space="0" w:color="auto"/>
            <w:right w:val="none" w:sz="0" w:space="0" w:color="auto"/>
          </w:divBdr>
          <w:divsChild>
            <w:div w:id="755395900">
              <w:marLeft w:val="0"/>
              <w:marRight w:val="0"/>
              <w:marTop w:val="0"/>
              <w:marBottom w:val="0"/>
              <w:divBdr>
                <w:top w:val="none" w:sz="0" w:space="0" w:color="auto"/>
                <w:left w:val="none" w:sz="0" w:space="0" w:color="auto"/>
                <w:bottom w:val="none" w:sz="0" w:space="0" w:color="auto"/>
                <w:right w:val="none" w:sz="0" w:space="0" w:color="auto"/>
              </w:divBdr>
              <w:divsChild>
                <w:div w:id="138543585">
                  <w:marLeft w:val="0"/>
                  <w:marRight w:val="0"/>
                  <w:marTop w:val="0"/>
                  <w:marBottom w:val="0"/>
                  <w:divBdr>
                    <w:top w:val="none" w:sz="0" w:space="0" w:color="auto"/>
                    <w:left w:val="none" w:sz="0" w:space="0" w:color="auto"/>
                    <w:bottom w:val="none" w:sz="0" w:space="0" w:color="auto"/>
                    <w:right w:val="none" w:sz="0" w:space="0" w:color="auto"/>
                  </w:divBdr>
                  <w:divsChild>
                    <w:div w:id="1926720206">
                      <w:marLeft w:val="0"/>
                      <w:marRight w:val="0"/>
                      <w:marTop w:val="0"/>
                      <w:marBottom w:val="0"/>
                      <w:divBdr>
                        <w:top w:val="none" w:sz="0" w:space="0" w:color="auto"/>
                        <w:left w:val="none" w:sz="0" w:space="0" w:color="auto"/>
                        <w:bottom w:val="none" w:sz="0" w:space="0" w:color="auto"/>
                        <w:right w:val="none" w:sz="0" w:space="0" w:color="auto"/>
                      </w:divBdr>
                      <w:divsChild>
                        <w:div w:id="1263026941">
                          <w:marLeft w:val="0"/>
                          <w:marRight w:val="0"/>
                          <w:marTop w:val="0"/>
                          <w:marBottom w:val="0"/>
                          <w:divBdr>
                            <w:top w:val="none" w:sz="0" w:space="0" w:color="auto"/>
                            <w:left w:val="none" w:sz="0" w:space="0" w:color="auto"/>
                            <w:bottom w:val="none" w:sz="0" w:space="0" w:color="auto"/>
                            <w:right w:val="none" w:sz="0" w:space="0" w:color="auto"/>
                          </w:divBdr>
                          <w:divsChild>
                            <w:div w:id="357245663">
                              <w:marLeft w:val="0"/>
                              <w:marRight w:val="0"/>
                              <w:marTop w:val="0"/>
                              <w:marBottom w:val="180"/>
                              <w:divBdr>
                                <w:top w:val="none" w:sz="0" w:space="0" w:color="auto"/>
                                <w:left w:val="none" w:sz="0" w:space="0" w:color="auto"/>
                                <w:bottom w:val="none" w:sz="0" w:space="0" w:color="auto"/>
                                <w:right w:val="none" w:sz="0" w:space="0" w:color="auto"/>
                              </w:divBdr>
                            </w:div>
                            <w:div w:id="1761948256">
                              <w:marLeft w:val="0"/>
                              <w:marRight w:val="0"/>
                              <w:marTop w:val="0"/>
                              <w:marBottom w:val="195"/>
                              <w:divBdr>
                                <w:top w:val="none" w:sz="0" w:space="0" w:color="auto"/>
                                <w:left w:val="none" w:sz="0" w:space="0" w:color="auto"/>
                                <w:bottom w:val="none" w:sz="0" w:space="0" w:color="auto"/>
                                <w:right w:val="none" w:sz="0" w:space="0" w:color="auto"/>
                              </w:divBdr>
                            </w:div>
                            <w:div w:id="433790575">
                              <w:marLeft w:val="0"/>
                              <w:marRight w:val="0"/>
                              <w:marTop w:val="0"/>
                              <w:marBottom w:val="225"/>
                              <w:divBdr>
                                <w:top w:val="none" w:sz="0" w:space="0" w:color="auto"/>
                                <w:left w:val="none" w:sz="0" w:space="0" w:color="auto"/>
                                <w:bottom w:val="none" w:sz="0" w:space="0" w:color="auto"/>
                                <w:right w:val="none" w:sz="0" w:space="0" w:color="auto"/>
                              </w:divBdr>
                            </w:div>
                            <w:div w:id="658579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1933">
      <w:bodyDiv w:val="1"/>
      <w:marLeft w:val="0"/>
      <w:marRight w:val="0"/>
      <w:marTop w:val="0"/>
      <w:marBottom w:val="0"/>
      <w:divBdr>
        <w:top w:val="none" w:sz="0" w:space="0" w:color="auto"/>
        <w:left w:val="none" w:sz="0" w:space="0" w:color="auto"/>
        <w:bottom w:val="none" w:sz="0" w:space="0" w:color="auto"/>
        <w:right w:val="none" w:sz="0" w:space="0" w:color="auto"/>
      </w:divBdr>
    </w:div>
    <w:div w:id="78867485">
      <w:bodyDiv w:val="1"/>
      <w:marLeft w:val="0"/>
      <w:marRight w:val="0"/>
      <w:marTop w:val="0"/>
      <w:marBottom w:val="0"/>
      <w:divBdr>
        <w:top w:val="none" w:sz="0" w:space="0" w:color="auto"/>
        <w:left w:val="none" w:sz="0" w:space="0" w:color="auto"/>
        <w:bottom w:val="none" w:sz="0" w:space="0" w:color="auto"/>
        <w:right w:val="none" w:sz="0" w:space="0" w:color="auto"/>
      </w:divBdr>
      <w:divsChild>
        <w:div w:id="1045522665">
          <w:marLeft w:val="0"/>
          <w:marRight w:val="0"/>
          <w:marTop w:val="0"/>
          <w:marBottom w:val="0"/>
          <w:divBdr>
            <w:top w:val="none" w:sz="0" w:space="0" w:color="auto"/>
            <w:left w:val="none" w:sz="0" w:space="0" w:color="auto"/>
            <w:bottom w:val="none" w:sz="0" w:space="0" w:color="auto"/>
            <w:right w:val="none" w:sz="0" w:space="0" w:color="auto"/>
          </w:divBdr>
        </w:div>
        <w:div w:id="1474174480">
          <w:marLeft w:val="0"/>
          <w:marRight w:val="0"/>
          <w:marTop w:val="0"/>
          <w:marBottom w:val="0"/>
          <w:divBdr>
            <w:top w:val="none" w:sz="0" w:space="0" w:color="auto"/>
            <w:left w:val="none" w:sz="0" w:space="0" w:color="auto"/>
            <w:bottom w:val="none" w:sz="0" w:space="0" w:color="auto"/>
            <w:right w:val="none" w:sz="0" w:space="0" w:color="auto"/>
          </w:divBdr>
        </w:div>
        <w:div w:id="1584146231">
          <w:marLeft w:val="0"/>
          <w:marRight w:val="0"/>
          <w:marTop w:val="0"/>
          <w:marBottom w:val="0"/>
          <w:divBdr>
            <w:top w:val="none" w:sz="0" w:space="0" w:color="auto"/>
            <w:left w:val="none" w:sz="0" w:space="0" w:color="auto"/>
            <w:bottom w:val="none" w:sz="0" w:space="0" w:color="auto"/>
            <w:right w:val="none" w:sz="0" w:space="0" w:color="auto"/>
          </w:divBdr>
        </w:div>
      </w:divsChild>
    </w:div>
    <w:div w:id="87577804">
      <w:bodyDiv w:val="1"/>
      <w:marLeft w:val="0"/>
      <w:marRight w:val="0"/>
      <w:marTop w:val="0"/>
      <w:marBottom w:val="0"/>
      <w:divBdr>
        <w:top w:val="none" w:sz="0" w:space="0" w:color="auto"/>
        <w:left w:val="none" w:sz="0" w:space="0" w:color="auto"/>
        <w:bottom w:val="none" w:sz="0" w:space="0" w:color="auto"/>
        <w:right w:val="none" w:sz="0" w:space="0" w:color="auto"/>
      </w:divBdr>
    </w:div>
    <w:div w:id="119543864">
      <w:bodyDiv w:val="1"/>
      <w:marLeft w:val="0"/>
      <w:marRight w:val="0"/>
      <w:marTop w:val="0"/>
      <w:marBottom w:val="0"/>
      <w:divBdr>
        <w:top w:val="none" w:sz="0" w:space="0" w:color="auto"/>
        <w:left w:val="none" w:sz="0" w:space="0" w:color="auto"/>
        <w:bottom w:val="none" w:sz="0" w:space="0" w:color="auto"/>
        <w:right w:val="none" w:sz="0" w:space="0" w:color="auto"/>
      </w:divBdr>
      <w:divsChild>
        <w:div w:id="1856112101">
          <w:marLeft w:val="0"/>
          <w:marRight w:val="0"/>
          <w:marTop w:val="0"/>
          <w:marBottom w:val="0"/>
          <w:divBdr>
            <w:top w:val="none" w:sz="0" w:space="0" w:color="auto"/>
            <w:left w:val="none" w:sz="0" w:space="0" w:color="auto"/>
            <w:bottom w:val="none" w:sz="0" w:space="0" w:color="auto"/>
            <w:right w:val="none" w:sz="0" w:space="0" w:color="auto"/>
          </w:divBdr>
          <w:divsChild>
            <w:div w:id="390541064">
              <w:marLeft w:val="0"/>
              <w:marRight w:val="0"/>
              <w:marTop w:val="0"/>
              <w:marBottom w:val="0"/>
              <w:divBdr>
                <w:top w:val="none" w:sz="0" w:space="0" w:color="auto"/>
                <w:left w:val="none" w:sz="0" w:space="0" w:color="auto"/>
                <w:bottom w:val="none" w:sz="0" w:space="0" w:color="auto"/>
                <w:right w:val="none" w:sz="0" w:space="0" w:color="auto"/>
              </w:divBdr>
            </w:div>
          </w:divsChild>
        </w:div>
        <w:div w:id="1139805231">
          <w:marLeft w:val="0"/>
          <w:marRight w:val="0"/>
          <w:marTop w:val="0"/>
          <w:marBottom w:val="0"/>
          <w:divBdr>
            <w:top w:val="none" w:sz="0" w:space="0" w:color="auto"/>
            <w:left w:val="none" w:sz="0" w:space="0" w:color="auto"/>
            <w:bottom w:val="none" w:sz="0" w:space="0" w:color="auto"/>
            <w:right w:val="none" w:sz="0" w:space="0" w:color="auto"/>
          </w:divBdr>
          <w:divsChild>
            <w:div w:id="679351613">
              <w:marLeft w:val="0"/>
              <w:marRight w:val="0"/>
              <w:marTop w:val="0"/>
              <w:marBottom w:val="0"/>
              <w:divBdr>
                <w:top w:val="none" w:sz="0" w:space="0" w:color="auto"/>
                <w:left w:val="none" w:sz="0" w:space="0" w:color="auto"/>
                <w:bottom w:val="none" w:sz="0" w:space="0" w:color="auto"/>
                <w:right w:val="none" w:sz="0" w:space="0" w:color="auto"/>
              </w:divBdr>
            </w:div>
            <w:div w:id="327367055">
              <w:marLeft w:val="0"/>
              <w:marRight w:val="0"/>
              <w:marTop w:val="0"/>
              <w:marBottom w:val="0"/>
              <w:divBdr>
                <w:top w:val="none" w:sz="0" w:space="0" w:color="auto"/>
                <w:left w:val="none" w:sz="0" w:space="0" w:color="auto"/>
                <w:bottom w:val="none" w:sz="0" w:space="0" w:color="auto"/>
                <w:right w:val="none" w:sz="0" w:space="0" w:color="auto"/>
              </w:divBdr>
            </w:div>
          </w:divsChild>
        </w:div>
        <w:div w:id="423499104">
          <w:marLeft w:val="0"/>
          <w:marRight w:val="0"/>
          <w:marTop w:val="0"/>
          <w:marBottom w:val="0"/>
          <w:divBdr>
            <w:top w:val="none" w:sz="0" w:space="0" w:color="auto"/>
            <w:left w:val="none" w:sz="0" w:space="0" w:color="auto"/>
            <w:bottom w:val="none" w:sz="0" w:space="0" w:color="auto"/>
            <w:right w:val="none" w:sz="0" w:space="0" w:color="auto"/>
          </w:divBdr>
          <w:divsChild>
            <w:div w:id="20400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4300">
      <w:bodyDiv w:val="1"/>
      <w:marLeft w:val="0"/>
      <w:marRight w:val="0"/>
      <w:marTop w:val="0"/>
      <w:marBottom w:val="0"/>
      <w:divBdr>
        <w:top w:val="none" w:sz="0" w:space="0" w:color="auto"/>
        <w:left w:val="none" w:sz="0" w:space="0" w:color="auto"/>
        <w:bottom w:val="none" w:sz="0" w:space="0" w:color="auto"/>
        <w:right w:val="none" w:sz="0" w:space="0" w:color="auto"/>
      </w:divBdr>
    </w:div>
    <w:div w:id="216018604">
      <w:bodyDiv w:val="1"/>
      <w:marLeft w:val="0"/>
      <w:marRight w:val="0"/>
      <w:marTop w:val="0"/>
      <w:marBottom w:val="0"/>
      <w:divBdr>
        <w:top w:val="none" w:sz="0" w:space="0" w:color="auto"/>
        <w:left w:val="none" w:sz="0" w:space="0" w:color="auto"/>
        <w:bottom w:val="none" w:sz="0" w:space="0" w:color="auto"/>
        <w:right w:val="none" w:sz="0" w:space="0" w:color="auto"/>
      </w:divBdr>
    </w:div>
    <w:div w:id="289670207">
      <w:bodyDiv w:val="1"/>
      <w:marLeft w:val="0"/>
      <w:marRight w:val="0"/>
      <w:marTop w:val="0"/>
      <w:marBottom w:val="0"/>
      <w:divBdr>
        <w:top w:val="none" w:sz="0" w:space="0" w:color="auto"/>
        <w:left w:val="none" w:sz="0" w:space="0" w:color="auto"/>
        <w:bottom w:val="none" w:sz="0" w:space="0" w:color="auto"/>
        <w:right w:val="none" w:sz="0" w:space="0" w:color="auto"/>
      </w:divBdr>
      <w:divsChild>
        <w:div w:id="701054357">
          <w:marLeft w:val="0"/>
          <w:marRight w:val="720"/>
          <w:marTop w:val="0"/>
          <w:marBottom w:val="0"/>
          <w:divBdr>
            <w:top w:val="none" w:sz="0" w:space="0" w:color="auto"/>
            <w:left w:val="none" w:sz="0" w:space="0" w:color="auto"/>
            <w:bottom w:val="none" w:sz="0" w:space="0" w:color="auto"/>
            <w:right w:val="none" w:sz="0" w:space="0" w:color="auto"/>
          </w:divBdr>
        </w:div>
      </w:divsChild>
    </w:div>
    <w:div w:id="291325261">
      <w:bodyDiv w:val="1"/>
      <w:marLeft w:val="0"/>
      <w:marRight w:val="0"/>
      <w:marTop w:val="0"/>
      <w:marBottom w:val="0"/>
      <w:divBdr>
        <w:top w:val="none" w:sz="0" w:space="0" w:color="auto"/>
        <w:left w:val="none" w:sz="0" w:space="0" w:color="auto"/>
        <w:bottom w:val="none" w:sz="0" w:space="0" w:color="auto"/>
        <w:right w:val="none" w:sz="0" w:space="0" w:color="auto"/>
      </w:divBdr>
    </w:div>
    <w:div w:id="293830489">
      <w:bodyDiv w:val="1"/>
      <w:marLeft w:val="0"/>
      <w:marRight w:val="0"/>
      <w:marTop w:val="0"/>
      <w:marBottom w:val="0"/>
      <w:divBdr>
        <w:top w:val="none" w:sz="0" w:space="0" w:color="auto"/>
        <w:left w:val="none" w:sz="0" w:space="0" w:color="auto"/>
        <w:bottom w:val="none" w:sz="0" w:space="0" w:color="auto"/>
        <w:right w:val="none" w:sz="0" w:space="0" w:color="auto"/>
      </w:divBdr>
    </w:div>
    <w:div w:id="294606438">
      <w:bodyDiv w:val="1"/>
      <w:marLeft w:val="0"/>
      <w:marRight w:val="0"/>
      <w:marTop w:val="0"/>
      <w:marBottom w:val="0"/>
      <w:divBdr>
        <w:top w:val="none" w:sz="0" w:space="0" w:color="auto"/>
        <w:left w:val="none" w:sz="0" w:space="0" w:color="auto"/>
        <w:bottom w:val="none" w:sz="0" w:space="0" w:color="auto"/>
        <w:right w:val="none" w:sz="0" w:space="0" w:color="auto"/>
      </w:divBdr>
    </w:div>
    <w:div w:id="351419401">
      <w:bodyDiv w:val="1"/>
      <w:marLeft w:val="0"/>
      <w:marRight w:val="0"/>
      <w:marTop w:val="0"/>
      <w:marBottom w:val="0"/>
      <w:divBdr>
        <w:top w:val="none" w:sz="0" w:space="0" w:color="auto"/>
        <w:left w:val="none" w:sz="0" w:space="0" w:color="auto"/>
        <w:bottom w:val="none" w:sz="0" w:space="0" w:color="auto"/>
        <w:right w:val="none" w:sz="0" w:space="0" w:color="auto"/>
      </w:divBdr>
    </w:div>
    <w:div w:id="354230100">
      <w:bodyDiv w:val="1"/>
      <w:marLeft w:val="0"/>
      <w:marRight w:val="0"/>
      <w:marTop w:val="0"/>
      <w:marBottom w:val="0"/>
      <w:divBdr>
        <w:top w:val="none" w:sz="0" w:space="0" w:color="auto"/>
        <w:left w:val="none" w:sz="0" w:space="0" w:color="auto"/>
        <w:bottom w:val="none" w:sz="0" w:space="0" w:color="auto"/>
        <w:right w:val="none" w:sz="0" w:space="0" w:color="auto"/>
      </w:divBdr>
    </w:div>
    <w:div w:id="367753800">
      <w:bodyDiv w:val="1"/>
      <w:marLeft w:val="0"/>
      <w:marRight w:val="0"/>
      <w:marTop w:val="0"/>
      <w:marBottom w:val="0"/>
      <w:divBdr>
        <w:top w:val="none" w:sz="0" w:space="0" w:color="auto"/>
        <w:left w:val="none" w:sz="0" w:space="0" w:color="auto"/>
        <w:bottom w:val="none" w:sz="0" w:space="0" w:color="auto"/>
        <w:right w:val="none" w:sz="0" w:space="0" w:color="auto"/>
      </w:divBdr>
    </w:div>
    <w:div w:id="380132825">
      <w:bodyDiv w:val="1"/>
      <w:marLeft w:val="0"/>
      <w:marRight w:val="0"/>
      <w:marTop w:val="0"/>
      <w:marBottom w:val="0"/>
      <w:divBdr>
        <w:top w:val="none" w:sz="0" w:space="0" w:color="auto"/>
        <w:left w:val="none" w:sz="0" w:space="0" w:color="auto"/>
        <w:bottom w:val="none" w:sz="0" w:space="0" w:color="auto"/>
        <w:right w:val="none" w:sz="0" w:space="0" w:color="auto"/>
      </w:divBdr>
      <w:divsChild>
        <w:div w:id="1715275017">
          <w:marLeft w:val="-150"/>
          <w:marRight w:val="-150"/>
          <w:marTop w:val="0"/>
          <w:marBottom w:val="0"/>
          <w:divBdr>
            <w:top w:val="none" w:sz="0" w:space="0" w:color="auto"/>
            <w:left w:val="none" w:sz="0" w:space="0" w:color="auto"/>
            <w:bottom w:val="none" w:sz="0" w:space="0" w:color="auto"/>
            <w:right w:val="none" w:sz="0" w:space="0" w:color="auto"/>
          </w:divBdr>
        </w:div>
        <w:div w:id="910702239">
          <w:marLeft w:val="-150"/>
          <w:marRight w:val="-150"/>
          <w:marTop w:val="0"/>
          <w:marBottom w:val="0"/>
          <w:divBdr>
            <w:top w:val="none" w:sz="0" w:space="0" w:color="auto"/>
            <w:left w:val="none" w:sz="0" w:space="0" w:color="auto"/>
            <w:bottom w:val="none" w:sz="0" w:space="0" w:color="auto"/>
            <w:right w:val="none" w:sz="0" w:space="0" w:color="auto"/>
          </w:divBdr>
        </w:div>
      </w:divsChild>
    </w:div>
    <w:div w:id="406196428">
      <w:bodyDiv w:val="1"/>
      <w:marLeft w:val="0"/>
      <w:marRight w:val="0"/>
      <w:marTop w:val="0"/>
      <w:marBottom w:val="0"/>
      <w:divBdr>
        <w:top w:val="none" w:sz="0" w:space="0" w:color="auto"/>
        <w:left w:val="none" w:sz="0" w:space="0" w:color="auto"/>
        <w:bottom w:val="none" w:sz="0" w:space="0" w:color="auto"/>
        <w:right w:val="none" w:sz="0" w:space="0" w:color="auto"/>
      </w:divBdr>
    </w:div>
    <w:div w:id="423841212">
      <w:bodyDiv w:val="1"/>
      <w:marLeft w:val="0"/>
      <w:marRight w:val="0"/>
      <w:marTop w:val="0"/>
      <w:marBottom w:val="0"/>
      <w:divBdr>
        <w:top w:val="none" w:sz="0" w:space="0" w:color="auto"/>
        <w:left w:val="none" w:sz="0" w:space="0" w:color="auto"/>
        <w:bottom w:val="none" w:sz="0" w:space="0" w:color="auto"/>
        <w:right w:val="none" w:sz="0" w:space="0" w:color="auto"/>
      </w:divBdr>
    </w:div>
    <w:div w:id="457375821">
      <w:bodyDiv w:val="1"/>
      <w:marLeft w:val="0"/>
      <w:marRight w:val="0"/>
      <w:marTop w:val="0"/>
      <w:marBottom w:val="0"/>
      <w:divBdr>
        <w:top w:val="none" w:sz="0" w:space="0" w:color="auto"/>
        <w:left w:val="none" w:sz="0" w:space="0" w:color="auto"/>
        <w:bottom w:val="none" w:sz="0" w:space="0" w:color="auto"/>
        <w:right w:val="none" w:sz="0" w:space="0" w:color="auto"/>
      </w:divBdr>
    </w:div>
    <w:div w:id="490366306">
      <w:bodyDiv w:val="1"/>
      <w:marLeft w:val="0"/>
      <w:marRight w:val="0"/>
      <w:marTop w:val="0"/>
      <w:marBottom w:val="0"/>
      <w:divBdr>
        <w:top w:val="none" w:sz="0" w:space="0" w:color="auto"/>
        <w:left w:val="none" w:sz="0" w:space="0" w:color="auto"/>
        <w:bottom w:val="none" w:sz="0" w:space="0" w:color="auto"/>
        <w:right w:val="none" w:sz="0" w:space="0" w:color="auto"/>
      </w:divBdr>
    </w:div>
    <w:div w:id="572005260">
      <w:bodyDiv w:val="1"/>
      <w:marLeft w:val="0"/>
      <w:marRight w:val="0"/>
      <w:marTop w:val="0"/>
      <w:marBottom w:val="0"/>
      <w:divBdr>
        <w:top w:val="none" w:sz="0" w:space="0" w:color="auto"/>
        <w:left w:val="none" w:sz="0" w:space="0" w:color="auto"/>
        <w:bottom w:val="none" w:sz="0" w:space="0" w:color="auto"/>
        <w:right w:val="none" w:sz="0" w:space="0" w:color="auto"/>
      </w:divBdr>
      <w:divsChild>
        <w:div w:id="97992778">
          <w:marLeft w:val="0"/>
          <w:marRight w:val="0"/>
          <w:marTop w:val="0"/>
          <w:marBottom w:val="0"/>
          <w:divBdr>
            <w:top w:val="none" w:sz="0" w:space="0" w:color="auto"/>
            <w:left w:val="none" w:sz="0" w:space="0" w:color="auto"/>
            <w:bottom w:val="none" w:sz="0" w:space="0" w:color="auto"/>
            <w:right w:val="none" w:sz="0" w:space="0" w:color="auto"/>
          </w:divBdr>
        </w:div>
        <w:div w:id="2031376661">
          <w:marLeft w:val="0"/>
          <w:marRight w:val="0"/>
          <w:marTop w:val="0"/>
          <w:marBottom w:val="0"/>
          <w:divBdr>
            <w:top w:val="none" w:sz="0" w:space="0" w:color="auto"/>
            <w:left w:val="none" w:sz="0" w:space="0" w:color="auto"/>
            <w:bottom w:val="none" w:sz="0" w:space="0" w:color="auto"/>
            <w:right w:val="none" w:sz="0" w:space="0" w:color="auto"/>
          </w:divBdr>
        </w:div>
      </w:divsChild>
    </w:div>
    <w:div w:id="573320034">
      <w:bodyDiv w:val="1"/>
      <w:marLeft w:val="0"/>
      <w:marRight w:val="0"/>
      <w:marTop w:val="0"/>
      <w:marBottom w:val="0"/>
      <w:divBdr>
        <w:top w:val="none" w:sz="0" w:space="0" w:color="auto"/>
        <w:left w:val="none" w:sz="0" w:space="0" w:color="auto"/>
        <w:bottom w:val="none" w:sz="0" w:space="0" w:color="auto"/>
        <w:right w:val="none" w:sz="0" w:space="0" w:color="auto"/>
      </w:divBdr>
    </w:div>
    <w:div w:id="606035778">
      <w:bodyDiv w:val="1"/>
      <w:marLeft w:val="0"/>
      <w:marRight w:val="0"/>
      <w:marTop w:val="0"/>
      <w:marBottom w:val="0"/>
      <w:divBdr>
        <w:top w:val="none" w:sz="0" w:space="0" w:color="auto"/>
        <w:left w:val="none" w:sz="0" w:space="0" w:color="auto"/>
        <w:bottom w:val="none" w:sz="0" w:space="0" w:color="auto"/>
        <w:right w:val="none" w:sz="0" w:space="0" w:color="auto"/>
      </w:divBdr>
      <w:divsChild>
        <w:div w:id="1403067197">
          <w:marLeft w:val="0"/>
          <w:marRight w:val="0"/>
          <w:marTop w:val="0"/>
          <w:marBottom w:val="0"/>
          <w:divBdr>
            <w:top w:val="none" w:sz="0" w:space="0" w:color="auto"/>
            <w:left w:val="none" w:sz="0" w:space="0" w:color="auto"/>
            <w:bottom w:val="none" w:sz="0" w:space="0" w:color="auto"/>
            <w:right w:val="none" w:sz="0" w:space="0" w:color="auto"/>
          </w:divBdr>
        </w:div>
        <w:div w:id="155583575">
          <w:marLeft w:val="0"/>
          <w:marRight w:val="0"/>
          <w:marTop w:val="0"/>
          <w:marBottom w:val="0"/>
          <w:divBdr>
            <w:top w:val="none" w:sz="0" w:space="0" w:color="auto"/>
            <w:left w:val="none" w:sz="0" w:space="0" w:color="auto"/>
            <w:bottom w:val="none" w:sz="0" w:space="0" w:color="auto"/>
            <w:right w:val="none" w:sz="0" w:space="0" w:color="auto"/>
          </w:divBdr>
        </w:div>
        <w:div w:id="1715812223">
          <w:marLeft w:val="0"/>
          <w:marRight w:val="0"/>
          <w:marTop w:val="0"/>
          <w:marBottom w:val="0"/>
          <w:divBdr>
            <w:top w:val="none" w:sz="0" w:space="0" w:color="auto"/>
            <w:left w:val="none" w:sz="0" w:space="0" w:color="auto"/>
            <w:bottom w:val="none" w:sz="0" w:space="0" w:color="auto"/>
            <w:right w:val="none" w:sz="0" w:space="0" w:color="auto"/>
          </w:divBdr>
          <w:divsChild>
            <w:div w:id="14966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9087">
      <w:bodyDiv w:val="1"/>
      <w:marLeft w:val="0"/>
      <w:marRight w:val="0"/>
      <w:marTop w:val="0"/>
      <w:marBottom w:val="0"/>
      <w:divBdr>
        <w:top w:val="none" w:sz="0" w:space="0" w:color="auto"/>
        <w:left w:val="none" w:sz="0" w:space="0" w:color="auto"/>
        <w:bottom w:val="none" w:sz="0" w:space="0" w:color="auto"/>
        <w:right w:val="none" w:sz="0" w:space="0" w:color="auto"/>
      </w:divBdr>
    </w:div>
    <w:div w:id="641889437">
      <w:bodyDiv w:val="1"/>
      <w:marLeft w:val="0"/>
      <w:marRight w:val="0"/>
      <w:marTop w:val="0"/>
      <w:marBottom w:val="0"/>
      <w:divBdr>
        <w:top w:val="none" w:sz="0" w:space="0" w:color="auto"/>
        <w:left w:val="none" w:sz="0" w:space="0" w:color="auto"/>
        <w:bottom w:val="none" w:sz="0" w:space="0" w:color="auto"/>
        <w:right w:val="none" w:sz="0" w:space="0" w:color="auto"/>
      </w:divBdr>
      <w:divsChild>
        <w:div w:id="1180970121">
          <w:marLeft w:val="0"/>
          <w:marRight w:val="0"/>
          <w:marTop w:val="0"/>
          <w:marBottom w:val="0"/>
          <w:divBdr>
            <w:top w:val="none" w:sz="0" w:space="0" w:color="auto"/>
            <w:left w:val="none" w:sz="0" w:space="0" w:color="auto"/>
            <w:bottom w:val="none" w:sz="0" w:space="0" w:color="auto"/>
            <w:right w:val="none" w:sz="0" w:space="0" w:color="auto"/>
          </w:divBdr>
        </w:div>
        <w:div w:id="371610747">
          <w:marLeft w:val="0"/>
          <w:marRight w:val="0"/>
          <w:marTop w:val="0"/>
          <w:marBottom w:val="0"/>
          <w:divBdr>
            <w:top w:val="none" w:sz="0" w:space="0" w:color="auto"/>
            <w:left w:val="none" w:sz="0" w:space="0" w:color="auto"/>
            <w:bottom w:val="none" w:sz="0" w:space="0" w:color="auto"/>
            <w:right w:val="none" w:sz="0" w:space="0" w:color="auto"/>
          </w:divBdr>
        </w:div>
      </w:divsChild>
    </w:div>
    <w:div w:id="676232722">
      <w:bodyDiv w:val="1"/>
      <w:marLeft w:val="0"/>
      <w:marRight w:val="0"/>
      <w:marTop w:val="0"/>
      <w:marBottom w:val="0"/>
      <w:divBdr>
        <w:top w:val="none" w:sz="0" w:space="0" w:color="auto"/>
        <w:left w:val="none" w:sz="0" w:space="0" w:color="auto"/>
        <w:bottom w:val="none" w:sz="0" w:space="0" w:color="auto"/>
        <w:right w:val="none" w:sz="0" w:space="0" w:color="auto"/>
      </w:divBdr>
    </w:div>
    <w:div w:id="727414966">
      <w:bodyDiv w:val="1"/>
      <w:marLeft w:val="0"/>
      <w:marRight w:val="0"/>
      <w:marTop w:val="0"/>
      <w:marBottom w:val="0"/>
      <w:divBdr>
        <w:top w:val="none" w:sz="0" w:space="0" w:color="auto"/>
        <w:left w:val="none" w:sz="0" w:space="0" w:color="auto"/>
        <w:bottom w:val="none" w:sz="0" w:space="0" w:color="auto"/>
        <w:right w:val="none" w:sz="0" w:space="0" w:color="auto"/>
      </w:divBdr>
    </w:div>
    <w:div w:id="741564411">
      <w:bodyDiv w:val="1"/>
      <w:marLeft w:val="0"/>
      <w:marRight w:val="0"/>
      <w:marTop w:val="0"/>
      <w:marBottom w:val="0"/>
      <w:divBdr>
        <w:top w:val="none" w:sz="0" w:space="0" w:color="auto"/>
        <w:left w:val="none" w:sz="0" w:space="0" w:color="auto"/>
        <w:bottom w:val="none" w:sz="0" w:space="0" w:color="auto"/>
        <w:right w:val="none" w:sz="0" w:space="0" w:color="auto"/>
      </w:divBdr>
      <w:divsChild>
        <w:div w:id="1006402397">
          <w:marLeft w:val="0"/>
          <w:marRight w:val="0"/>
          <w:marTop w:val="0"/>
          <w:marBottom w:val="0"/>
          <w:divBdr>
            <w:top w:val="none" w:sz="0" w:space="0" w:color="auto"/>
            <w:left w:val="none" w:sz="0" w:space="0" w:color="auto"/>
            <w:bottom w:val="none" w:sz="0" w:space="0" w:color="auto"/>
            <w:right w:val="none" w:sz="0" w:space="0" w:color="auto"/>
          </w:divBdr>
          <w:divsChild>
            <w:div w:id="878394494">
              <w:marLeft w:val="0"/>
              <w:marRight w:val="0"/>
              <w:marTop w:val="0"/>
              <w:marBottom w:val="0"/>
              <w:divBdr>
                <w:top w:val="none" w:sz="0" w:space="0" w:color="auto"/>
                <w:left w:val="none" w:sz="0" w:space="0" w:color="auto"/>
                <w:bottom w:val="none" w:sz="0" w:space="0" w:color="auto"/>
                <w:right w:val="none" w:sz="0" w:space="0" w:color="auto"/>
              </w:divBdr>
            </w:div>
          </w:divsChild>
        </w:div>
        <w:div w:id="321009253">
          <w:marLeft w:val="0"/>
          <w:marRight w:val="0"/>
          <w:marTop w:val="0"/>
          <w:marBottom w:val="0"/>
          <w:divBdr>
            <w:top w:val="none" w:sz="0" w:space="0" w:color="auto"/>
            <w:left w:val="none" w:sz="0" w:space="0" w:color="auto"/>
            <w:bottom w:val="none" w:sz="0" w:space="0" w:color="auto"/>
            <w:right w:val="none" w:sz="0" w:space="0" w:color="auto"/>
          </w:divBdr>
          <w:divsChild>
            <w:div w:id="1227958573">
              <w:marLeft w:val="0"/>
              <w:marRight w:val="0"/>
              <w:marTop w:val="0"/>
              <w:marBottom w:val="0"/>
              <w:divBdr>
                <w:top w:val="none" w:sz="0" w:space="0" w:color="auto"/>
                <w:left w:val="none" w:sz="0" w:space="0" w:color="auto"/>
                <w:bottom w:val="none" w:sz="0" w:space="0" w:color="auto"/>
                <w:right w:val="none" w:sz="0" w:space="0" w:color="auto"/>
              </w:divBdr>
            </w:div>
            <w:div w:id="1987736237">
              <w:marLeft w:val="0"/>
              <w:marRight w:val="0"/>
              <w:marTop w:val="0"/>
              <w:marBottom w:val="0"/>
              <w:divBdr>
                <w:top w:val="none" w:sz="0" w:space="0" w:color="auto"/>
                <w:left w:val="none" w:sz="0" w:space="0" w:color="auto"/>
                <w:bottom w:val="none" w:sz="0" w:space="0" w:color="auto"/>
                <w:right w:val="none" w:sz="0" w:space="0" w:color="auto"/>
              </w:divBdr>
            </w:div>
          </w:divsChild>
        </w:div>
        <w:div w:id="514152275">
          <w:marLeft w:val="0"/>
          <w:marRight w:val="0"/>
          <w:marTop w:val="0"/>
          <w:marBottom w:val="0"/>
          <w:divBdr>
            <w:top w:val="none" w:sz="0" w:space="0" w:color="auto"/>
            <w:left w:val="none" w:sz="0" w:space="0" w:color="auto"/>
            <w:bottom w:val="none" w:sz="0" w:space="0" w:color="auto"/>
            <w:right w:val="none" w:sz="0" w:space="0" w:color="auto"/>
          </w:divBdr>
          <w:divsChild>
            <w:div w:id="14333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3218">
      <w:bodyDiv w:val="1"/>
      <w:marLeft w:val="0"/>
      <w:marRight w:val="0"/>
      <w:marTop w:val="0"/>
      <w:marBottom w:val="0"/>
      <w:divBdr>
        <w:top w:val="none" w:sz="0" w:space="0" w:color="auto"/>
        <w:left w:val="none" w:sz="0" w:space="0" w:color="auto"/>
        <w:bottom w:val="none" w:sz="0" w:space="0" w:color="auto"/>
        <w:right w:val="none" w:sz="0" w:space="0" w:color="auto"/>
      </w:divBdr>
    </w:div>
    <w:div w:id="768815956">
      <w:bodyDiv w:val="1"/>
      <w:marLeft w:val="0"/>
      <w:marRight w:val="0"/>
      <w:marTop w:val="0"/>
      <w:marBottom w:val="0"/>
      <w:divBdr>
        <w:top w:val="none" w:sz="0" w:space="0" w:color="auto"/>
        <w:left w:val="none" w:sz="0" w:space="0" w:color="auto"/>
        <w:bottom w:val="none" w:sz="0" w:space="0" w:color="auto"/>
        <w:right w:val="none" w:sz="0" w:space="0" w:color="auto"/>
      </w:divBdr>
    </w:div>
    <w:div w:id="790440740">
      <w:bodyDiv w:val="1"/>
      <w:marLeft w:val="0"/>
      <w:marRight w:val="0"/>
      <w:marTop w:val="0"/>
      <w:marBottom w:val="0"/>
      <w:divBdr>
        <w:top w:val="none" w:sz="0" w:space="0" w:color="auto"/>
        <w:left w:val="none" w:sz="0" w:space="0" w:color="auto"/>
        <w:bottom w:val="none" w:sz="0" w:space="0" w:color="auto"/>
        <w:right w:val="none" w:sz="0" w:space="0" w:color="auto"/>
      </w:divBdr>
    </w:div>
    <w:div w:id="794251475">
      <w:bodyDiv w:val="1"/>
      <w:marLeft w:val="0"/>
      <w:marRight w:val="0"/>
      <w:marTop w:val="0"/>
      <w:marBottom w:val="0"/>
      <w:divBdr>
        <w:top w:val="none" w:sz="0" w:space="0" w:color="auto"/>
        <w:left w:val="none" w:sz="0" w:space="0" w:color="auto"/>
        <w:bottom w:val="none" w:sz="0" w:space="0" w:color="auto"/>
        <w:right w:val="none" w:sz="0" w:space="0" w:color="auto"/>
      </w:divBdr>
    </w:div>
    <w:div w:id="798456517">
      <w:bodyDiv w:val="1"/>
      <w:marLeft w:val="0"/>
      <w:marRight w:val="0"/>
      <w:marTop w:val="0"/>
      <w:marBottom w:val="0"/>
      <w:divBdr>
        <w:top w:val="none" w:sz="0" w:space="0" w:color="auto"/>
        <w:left w:val="none" w:sz="0" w:space="0" w:color="auto"/>
        <w:bottom w:val="none" w:sz="0" w:space="0" w:color="auto"/>
        <w:right w:val="none" w:sz="0" w:space="0" w:color="auto"/>
      </w:divBdr>
      <w:divsChild>
        <w:div w:id="550192239">
          <w:marLeft w:val="0"/>
          <w:marRight w:val="0"/>
          <w:marTop w:val="0"/>
          <w:marBottom w:val="180"/>
          <w:divBdr>
            <w:top w:val="none" w:sz="0" w:space="0" w:color="auto"/>
            <w:left w:val="none" w:sz="0" w:space="0" w:color="auto"/>
            <w:bottom w:val="none" w:sz="0" w:space="0" w:color="auto"/>
            <w:right w:val="none" w:sz="0" w:space="0" w:color="auto"/>
          </w:divBdr>
        </w:div>
        <w:div w:id="1873153829">
          <w:marLeft w:val="0"/>
          <w:marRight w:val="0"/>
          <w:marTop w:val="0"/>
          <w:marBottom w:val="195"/>
          <w:divBdr>
            <w:top w:val="none" w:sz="0" w:space="0" w:color="auto"/>
            <w:left w:val="none" w:sz="0" w:space="0" w:color="auto"/>
            <w:bottom w:val="none" w:sz="0" w:space="0" w:color="auto"/>
            <w:right w:val="none" w:sz="0" w:space="0" w:color="auto"/>
          </w:divBdr>
        </w:div>
        <w:div w:id="323358511">
          <w:marLeft w:val="0"/>
          <w:marRight w:val="0"/>
          <w:marTop w:val="0"/>
          <w:marBottom w:val="225"/>
          <w:divBdr>
            <w:top w:val="none" w:sz="0" w:space="0" w:color="auto"/>
            <w:left w:val="none" w:sz="0" w:space="0" w:color="auto"/>
            <w:bottom w:val="none" w:sz="0" w:space="0" w:color="auto"/>
            <w:right w:val="none" w:sz="0" w:space="0" w:color="auto"/>
          </w:divBdr>
        </w:div>
        <w:div w:id="222639482">
          <w:marLeft w:val="0"/>
          <w:marRight w:val="0"/>
          <w:marTop w:val="0"/>
          <w:marBottom w:val="225"/>
          <w:divBdr>
            <w:top w:val="none" w:sz="0" w:space="0" w:color="auto"/>
            <w:left w:val="none" w:sz="0" w:space="0" w:color="auto"/>
            <w:bottom w:val="none" w:sz="0" w:space="0" w:color="auto"/>
            <w:right w:val="none" w:sz="0" w:space="0" w:color="auto"/>
          </w:divBdr>
        </w:div>
      </w:divsChild>
    </w:div>
    <w:div w:id="825244542">
      <w:bodyDiv w:val="1"/>
      <w:marLeft w:val="0"/>
      <w:marRight w:val="0"/>
      <w:marTop w:val="0"/>
      <w:marBottom w:val="0"/>
      <w:divBdr>
        <w:top w:val="none" w:sz="0" w:space="0" w:color="auto"/>
        <w:left w:val="none" w:sz="0" w:space="0" w:color="auto"/>
        <w:bottom w:val="none" w:sz="0" w:space="0" w:color="auto"/>
        <w:right w:val="none" w:sz="0" w:space="0" w:color="auto"/>
      </w:divBdr>
    </w:div>
    <w:div w:id="850293650">
      <w:bodyDiv w:val="1"/>
      <w:marLeft w:val="0"/>
      <w:marRight w:val="0"/>
      <w:marTop w:val="0"/>
      <w:marBottom w:val="0"/>
      <w:divBdr>
        <w:top w:val="none" w:sz="0" w:space="0" w:color="auto"/>
        <w:left w:val="none" w:sz="0" w:space="0" w:color="auto"/>
        <w:bottom w:val="none" w:sz="0" w:space="0" w:color="auto"/>
        <w:right w:val="none" w:sz="0" w:space="0" w:color="auto"/>
      </w:divBdr>
    </w:div>
    <w:div w:id="850873150">
      <w:bodyDiv w:val="1"/>
      <w:marLeft w:val="0"/>
      <w:marRight w:val="0"/>
      <w:marTop w:val="0"/>
      <w:marBottom w:val="0"/>
      <w:divBdr>
        <w:top w:val="none" w:sz="0" w:space="0" w:color="auto"/>
        <w:left w:val="none" w:sz="0" w:space="0" w:color="auto"/>
        <w:bottom w:val="none" w:sz="0" w:space="0" w:color="auto"/>
        <w:right w:val="none" w:sz="0" w:space="0" w:color="auto"/>
      </w:divBdr>
    </w:div>
    <w:div w:id="858928829">
      <w:bodyDiv w:val="1"/>
      <w:marLeft w:val="0"/>
      <w:marRight w:val="0"/>
      <w:marTop w:val="0"/>
      <w:marBottom w:val="0"/>
      <w:divBdr>
        <w:top w:val="none" w:sz="0" w:space="0" w:color="auto"/>
        <w:left w:val="none" w:sz="0" w:space="0" w:color="auto"/>
        <w:bottom w:val="none" w:sz="0" w:space="0" w:color="auto"/>
        <w:right w:val="none" w:sz="0" w:space="0" w:color="auto"/>
      </w:divBdr>
    </w:div>
    <w:div w:id="868689390">
      <w:bodyDiv w:val="1"/>
      <w:marLeft w:val="0"/>
      <w:marRight w:val="0"/>
      <w:marTop w:val="0"/>
      <w:marBottom w:val="0"/>
      <w:divBdr>
        <w:top w:val="none" w:sz="0" w:space="0" w:color="auto"/>
        <w:left w:val="none" w:sz="0" w:space="0" w:color="auto"/>
        <w:bottom w:val="none" w:sz="0" w:space="0" w:color="auto"/>
        <w:right w:val="none" w:sz="0" w:space="0" w:color="auto"/>
      </w:divBdr>
    </w:div>
    <w:div w:id="908659605">
      <w:bodyDiv w:val="1"/>
      <w:marLeft w:val="0"/>
      <w:marRight w:val="0"/>
      <w:marTop w:val="0"/>
      <w:marBottom w:val="0"/>
      <w:divBdr>
        <w:top w:val="none" w:sz="0" w:space="0" w:color="auto"/>
        <w:left w:val="none" w:sz="0" w:space="0" w:color="auto"/>
        <w:bottom w:val="none" w:sz="0" w:space="0" w:color="auto"/>
        <w:right w:val="none" w:sz="0" w:space="0" w:color="auto"/>
      </w:divBdr>
      <w:divsChild>
        <w:div w:id="1194536895">
          <w:marLeft w:val="0"/>
          <w:marRight w:val="0"/>
          <w:marTop w:val="480"/>
          <w:marBottom w:val="480"/>
          <w:divBdr>
            <w:top w:val="none" w:sz="0" w:space="0" w:color="auto"/>
            <w:left w:val="none" w:sz="0" w:space="0" w:color="auto"/>
            <w:bottom w:val="none" w:sz="0" w:space="0" w:color="auto"/>
            <w:right w:val="none" w:sz="0" w:space="0" w:color="auto"/>
          </w:divBdr>
        </w:div>
      </w:divsChild>
    </w:div>
    <w:div w:id="924144555">
      <w:bodyDiv w:val="1"/>
      <w:marLeft w:val="0"/>
      <w:marRight w:val="0"/>
      <w:marTop w:val="0"/>
      <w:marBottom w:val="0"/>
      <w:divBdr>
        <w:top w:val="none" w:sz="0" w:space="0" w:color="auto"/>
        <w:left w:val="none" w:sz="0" w:space="0" w:color="auto"/>
        <w:bottom w:val="none" w:sz="0" w:space="0" w:color="auto"/>
        <w:right w:val="none" w:sz="0" w:space="0" w:color="auto"/>
      </w:divBdr>
    </w:div>
    <w:div w:id="928197661">
      <w:bodyDiv w:val="1"/>
      <w:marLeft w:val="0"/>
      <w:marRight w:val="0"/>
      <w:marTop w:val="0"/>
      <w:marBottom w:val="0"/>
      <w:divBdr>
        <w:top w:val="none" w:sz="0" w:space="0" w:color="auto"/>
        <w:left w:val="none" w:sz="0" w:space="0" w:color="auto"/>
        <w:bottom w:val="none" w:sz="0" w:space="0" w:color="auto"/>
        <w:right w:val="none" w:sz="0" w:space="0" w:color="auto"/>
      </w:divBdr>
    </w:div>
    <w:div w:id="1016080096">
      <w:bodyDiv w:val="1"/>
      <w:marLeft w:val="0"/>
      <w:marRight w:val="0"/>
      <w:marTop w:val="0"/>
      <w:marBottom w:val="0"/>
      <w:divBdr>
        <w:top w:val="none" w:sz="0" w:space="0" w:color="auto"/>
        <w:left w:val="none" w:sz="0" w:space="0" w:color="auto"/>
        <w:bottom w:val="none" w:sz="0" w:space="0" w:color="auto"/>
        <w:right w:val="none" w:sz="0" w:space="0" w:color="auto"/>
      </w:divBdr>
    </w:div>
    <w:div w:id="1023551177">
      <w:bodyDiv w:val="1"/>
      <w:marLeft w:val="0"/>
      <w:marRight w:val="0"/>
      <w:marTop w:val="0"/>
      <w:marBottom w:val="0"/>
      <w:divBdr>
        <w:top w:val="none" w:sz="0" w:space="0" w:color="auto"/>
        <w:left w:val="none" w:sz="0" w:space="0" w:color="auto"/>
        <w:bottom w:val="none" w:sz="0" w:space="0" w:color="auto"/>
        <w:right w:val="none" w:sz="0" w:space="0" w:color="auto"/>
      </w:divBdr>
    </w:div>
    <w:div w:id="1119181353">
      <w:bodyDiv w:val="1"/>
      <w:marLeft w:val="0"/>
      <w:marRight w:val="0"/>
      <w:marTop w:val="0"/>
      <w:marBottom w:val="0"/>
      <w:divBdr>
        <w:top w:val="none" w:sz="0" w:space="0" w:color="auto"/>
        <w:left w:val="none" w:sz="0" w:space="0" w:color="auto"/>
        <w:bottom w:val="none" w:sz="0" w:space="0" w:color="auto"/>
        <w:right w:val="none" w:sz="0" w:space="0" w:color="auto"/>
      </w:divBdr>
    </w:div>
    <w:div w:id="1142111665">
      <w:bodyDiv w:val="1"/>
      <w:marLeft w:val="0"/>
      <w:marRight w:val="0"/>
      <w:marTop w:val="0"/>
      <w:marBottom w:val="0"/>
      <w:divBdr>
        <w:top w:val="none" w:sz="0" w:space="0" w:color="auto"/>
        <w:left w:val="none" w:sz="0" w:space="0" w:color="auto"/>
        <w:bottom w:val="none" w:sz="0" w:space="0" w:color="auto"/>
        <w:right w:val="none" w:sz="0" w:space="0" w:color="auto"/>
      </w:divBdr>
    </w:div>
    <w:div w:id="1144422140">
      <w:bodyDiv w:val="1"/>
      <w:marLeft w:val="0"/>
      <w:marRight w:val="0"/>
      <w:marTop w:val="0"/>
      <w:marBottom w:val="0"/>
      <w:divBdr>
        <w:top w:val="none" w:sz="0" w:space="0" w:color="auto"/>
        <w:left w:val="none" w:sz="0" w:space="0" w:color="auto"/>
        <w:bottom w:val="none" w:sz="0" w:space="0" w:color="auto"/>
        <w:right w:val="none" w:sz="0" w:space="0" w:color="auto"/>
      </w:divBdr>
    </w:div>
    <w:div w:id="1175261431">
      <w:bodyDiv w:val="1"/>
      <w:marLeft w:val="0"/>
      <w:marRight w:val="0"/>
      <w:marTop w:val="0"/>
      <w:marBottom w:val="0"/>
      <w:divBdr>
        <w:top w:val="none" w:sz="0" w:space="0" w:color="auto"/>
        <w:left w:val="none" w:sz="0" w:space="0" w:color="auto"/>
        <w:bottom w:val="none" w:sz="0" w:space="0" w:color="auto"/>
        <w:right w:val="none" w:sz="0" w:space="0" w:color="auto"/>
      </w:divBdr>
      <w:divsChild>
        <w:div w:id="311494158">
          <w:marLeft w:val="0"/>
          <w:marRight w:val="0"/>
          <w:marTop w:val="0"/>
          <w:marBottom w:val="180"/>
          <w:divBdr>
            <w:top w:val="none" w:sz="0" w:space="0" w:color="auto"/>
            <w:left w:val="none" w:sz="0" w:space="0" w:color="auto"/>
            <w:bottom w:val="none" w:sz="0" w:space="0" w:color="auto"/>
            <w:right w:val="none" w:sz="0" w:space="0" w:color="auto"/>
          </w:divBdr>
        </w:div>
        <w:div w:id="1127046419">
          <w:marLeft w:val="0"/>
          <w:marRight w:val="0"/>
          <w:marTop w:val="0"/>
          <w:marBottom w:val="195"/>
          <w:divBdr>
            <w:top w:val="none" w:sz="0" w:space="0" w:color="auto"/>
            <w:left w:val="none" w:sz="0" w:space="0" w:color="auto"/>
            <w:bottom w:val="none" w:sz="0" w:space="0" w:color="auto"/>
            <w:right w:val="none" w:sz="0" w:space="0" w:color="auto"/>
          </w:divBdr>
        </w:div>
        <w:div w:id="1403404146">
          <w:marLeft w:val="0"/>
          <w:marRight w:val="0"/>
          <w:marTop w:val="0"/>
          <w:marBottom w:val="225"/>
          <w:divBdr>
            <w:top w:val="none" w:sz="0" w:space="0" w:color="auto"/>
            <w:left w:val="none" w:sz="0" w:space="0" w:color="auto"/>
            <w:bottom w:val="none" w:sz="0" w:space="0" w:color="auto"/>
            <w:right w:val="none" w:sz="0" w:space="0" w:color="auto"/>
          </w:divBdr>
        </w:div>
        <w:div w:id="179395612">
          <w:marLeft w:val="0"/>
          <w:marRight w:val="0"/>
          <w:marTop w:val="0"/>
          <w:marBottom w:val="225"/>
          <w:divBdr>
            <w:top w:val="none" w:sz="0" w:space="0" w:color="auto"/>
            <w:left w:val="none" w:sz="0" w:space="0" w:color="auto"/>
            <w:bottom w:val="none" w:sz="0" w:space="0" w:color="auto"/>
            <w:right w:val="none" w:sz="0" w:space="0" w:color="auto"/>
          </w:divBdr>
        </w:div>
      </w:divsChild>
    </w:div>
    <w:div w:id="1204253375">
      <w:bodyDiv w:val="1"/>
      <w:marLeft w:val="0"/>
      <w:marRight w:val="0"/>
      <w:marTop w:val="0"/>
      <w:marBottom w:val="0"/>
      <w:divBdr>
        <w:top w:val="none" w:sz="0" w:space="0" w:color="auto"/>
        <w:left w:val="none" w:sz="0" w:space="0" w:color="auto"/>
        <w:bottom w:val="none" w:sz="0" w:space="0" w:color="auto"/>
        <w:right w:val="none" w:sz="0" w:space="0" w:color="auto"/>
      </w:divBdr>
    </w:div>
    <w:div w:id="1241990181">
      <w:bodyDiv w:val="1"/>
      <w:marLeft w:val="0"/>
      <w:marRight w:val="0"/>
      <w:marTop w:val="0"/>
      <w:marBottom w:val="0"/>
      <w:divBdr>
        <w:top w:val="none" w:sz="0" w:space="0" w:color="auto"/>
        <w:left w:val="none" w:sz="0" w:space="0" w:color="auto"/>
        <w:bottom w:val="none" w:sz="0" w:space="0" w:color="auto"/>
        <w:right w:val="none" w:sz="0" w:space="0" w:color="auto"/>
      </w:divBdr>
    </w:div>
    <w:div w:id="1268583502">
      <w:bodyDiv w:val="1"/>
      <w:marLeft w:val="0"/>
      <w:marRight w:val="0"/>
      <w:marTop w:val="0"/>
      <w:marBottom w:val="0"/>
      <w:divBdr>
        <w:top w:val="none" w:sz="0" w:space="0" w:color="auto"/>
        <w:left w:val="none" w:sz="0" w:space="0" w:color="auto"/>
        <w:bottom w:val="none" w:sz="0" w:space="0" w:color="auto"/>
        <w:right w:val="none" w:sz="0" w:space="0" w:color="auto"/>
      </w:divBdr>
    </w:div>
    <w:div w:id="1362902567">
      <w:bodyDiv w:val="1"/>
      <w:marLeft w:val="0"/>
      <w:marRight w:val="0"/>
      <w:marTop w:val="0"/>
      <w:marBottom w:val="0"/>
      <w:divBdr>
        <w:top w:val="none" w:sz="0" w:space="0" w:color="auto"/>
        <w:left w:val="none" w:sz="0" w:space="0" w:color="auto"/>
        <w:bottom w:val="none" w:sz="0" w:space="0" w:color="auto"/>
        <w:right w:val="none" w:sz="0" w:space="0" w:color="auto"/>
      </w:divBdr>
      <w:divsChild>
        <w:div w:id="1824007971">
          <w:marLeft w:val="0"/>
          <w:marRight w:val="0"/>
          <w:marTop w:val="0"/>
          <w:marBottom w:val="0"/>
          <w:divBdr>
            <w:top w:val="none" w:sz="0" w:space="0" w:color="auto"/>
            <w:left w:val="none" w:sz="0" w:space="0" w:color="auto"/>
            <w:bottom w:val="none" w:sz="0" w:space="0" w:color="auto"/>
            <w:right w:val="none" w:sz="0" w:space="0" w:color="auto"/>
          </w:divBdr>
        </w:div>
        <w:div w:id="1979529892">
          <w:marLeft w:val="0"/>
          <w:marRight w:val="0"/>
          <w:marTop w:val="0"/>
          <w:marBottom w:val="0"/>
          <w:divBdr>
            <w:top w:val="none" w:sz="0" w:space="0" w:color="auto"/>
            <w:left w:val="none" w:sz="0" w:space="0" w:color="auto"/>
            <w:bottom w:val="none" w:sz="0" w:space="0" w:color="auto"/>
            <w:right w:val="none" w:sz="0" w:space="0" w:color="auto"/>
          </w:divBdr>
        </w:div>
      </w:divsChild>
    </w:div>
    <w:div w:id="1366835157">
      <w:bodyDiv w:val="1"/>
      <w:marLeft w:val="0"/>
      <w:marRight w:val="0"/>
      <w:marTop w:val="0"/>
      <w:marBottom w:val="0"/>
      <w:divBdr>
        <w:top w:val="none" w:sz="0" w:space="0" w:color="auto"/>
        <w:left w:val="none" w:sz="0" w:space="0" w:color="auto"/>
        <w:bottom w:val="none" w:sz="0" w:space="0" w:color="auto"/>
        <w:right w:val="none" w:sz="0" w:space="0" w:color="auto"/>
      </w:divBdr>
    </w:div>
    <w:div w:id="1382561573">
      <w:bodyDiv w:val="1"/>
      <w:marLeft w:val="0"/>
      <w:marRight w:val="0"/>
      <w:marTop w:val="0"/>
      <w:marBottom w:val="0"/>
      <w:divBdr>
        <w:top w:val="none" w:sz="0" w:space="0" w:color="auto"/>
        <w:left w:val="none" w:sz="0" w:space="0" w:color="auto"/>
        <w:bottom w:val="none" w:sz="0" w:space="0" w:color="auto"/>
        <w:right w:val="none" w:sz="0" w:space="0" w:color="auto"/>
      </w:divBdr>
    </w:div>
    <w:div w:id="1452675467">
      <w:bodyDiv w:val="1"/>
      <w:marLeft w:val="0"/>
      <w:marRight w:val="0"/>
      <w:marTop w:val="0"/>
      <w:marBottom w:val="0"/>
      <w:divBdr>
        <w:top w:val="none" w:sz="0" w:space="0" w:color="auto"/>
        <w:left w:val="none" w:sz="0" w:space="0" w:color="auto"/>
        <w:bottom w:val="none" w:sz="0" w:space="0" w:color="auto"/>
        <w:right w:val="none" w:sz="0" w:space="0" w:color="auto"/>
      </w:divBdr>
    </w:div>
    <w:div w:id="1479611748">
      <w:bodyDiv w:val="1"/>
      <w:marLeft w:val="0"/>
      <w:marRight w:val="0"/>
      <w:marTop w:val="0"/>
      <w:marBottom w:val="0"/>
      <w:divBdr>
        <w:top w:val="none" w:sz="0" w:space="0" w:color="auto"/>
        <w:left w:val="none" w:sz="0" w:space="0" w:color="auto"/>
        <w:bottom w:val="none" w:sz="0" w:space="0" w:color="auto"/>
        <w:right w:val="none" w:sz="0" w:space="0" w:color="auto"/>
      </w:divBdr>
    </w:div>
    <w:div w:id="1481918946">
      <w:bodyDiv w:val="1"/>
      <w:marLeft w:val="0"/>
      <w:marRight w:val="0"/>
      <w:marTop w:val="0"/>
      <w:marBottom w:val="0"/>
      <w:divBdr>
        <w:top w:val="none" w:sz="0" w:space="0" w:color="auto"/>
        <w:left w:val="none" w:sz="0" w:space="0" w:color="auto"/>
        <w:bottom w:val="none" w:sz="0" w:space="0" w:color="auto"/>
        <w:right w:val="none" w:sz="0" w:space="0" w:color="auto"/>
      </w:divBdr>
    </w:div>
    <w:div w:id="1503157562">
      <w:bodyDiv w:val="1"/>
      <w:marLeft w:val="0"/>
      <w:marRight w:val="0"/>
      <w:marTop w:val="0"/>
      <w:marBottom w:val="0"/>
      <w:divBdr>
        <w:top w:val="none" w:sz="0" w:space="0" w:color="auto"/>
        <w:left w:val="none" w:sz="0" w:space="0" w:color="auto"/>
        <w:bottom w:val="none" w:sz="0" w:space="0" w:color="auto"/>
        <w:right w:val="none" w:sz="0" w:space="0" w:color="auto"/>
      </w:divBdr>
      <w:divsChild>
        <w:div w:id="132140431">
          <w:marLeft w:val="0"/>
          <w:marRight w:val="0"/>
          <w:marTop w:val="0"/>
          <w:marBottom w:val="0"/>
          <w:divBdr>
            <w:top w:val="none" w:sz="0" w:space="0" w:color="auto"/>
            <w:left w:val="none" w:sz="0" w:space="0" w:color="auto"/>
            <w:bottom w:val="none" w:sz="0" w:space="0" w:color="auto"/>
            <w:right w:val="none" w:sz="0" w:space="0" w:color="auto"/>
          </w:divBdr>
        </w:div>
        <w:div w:id="2053265373">
          <w:marLeft w:val="0"/>
          <w:marRight w:val="0"/>
          <w:marTop w:val="0"/>
          <w:marBottom w:val="0"/>
          <w:divBdr>
            <w:top w:val="none" w:sz="0" w:space="0" w:color="auto"/>
            <w:left w:val="none" w:sz="0" w:space="0" w:color="auto"/>
            <w:bottom w:val="none" w:sz="0" w:space="0" w:color="auto"/>
            <w:right w:val="none" w:sz="0" w:space="0" w:color="auto"/>
          </w:divBdr>
          <w:divsChild>
            <w:div w:id="559705579">
              <w:marLeft w:val="0"/>
              <w:marRight w:val="0"/>
              <w:marTop w:val="0"/>
              <w:marBottom w:val="0"/>
              <w:divBdr>
                <w:top w:val="none" w:sz="0" w:space="0" w:color="auto"/>
                <w:left w:val="none" w:sz="0" w:space="0" w:color="auto"/>
                <w:bottom w:val="none" w:sz="0" w:space="0" w:color="auto"/>
                <w:right w:val="none" w:sz="0" w:space="0" w:color="auto"/>
              </w:divBdr>
              <w:divsChild>
                <w:div w:id="212078490">
                  <w:marLeft w:val="0"/>
                  <w:marRight w:val="0"/>
                  <w:marTop w:val="0"/>
                  <w:marBottom w:val="0"/>
                  <w:divBdr>
                    <w:top w:val="none" w:sz="0" w:space="0" w:color="auto"/>
                    <w:left w:val="none" w:sz="0" w:space="0" w:color="auto"/>
                    <w:bottom w:val="none" w:sz="0" w:space="0" w:color="auto"/>
                    <w:right w:val="none" w:sz="0" w:space="0" w:color="auto"/>
                  </w:divBdr>
                  <w:divsChild>
                    <w:div w:id="1615554327">
                      <w:marLeft w:val="0"/>
                      <w:marRight w:val="0"/>
                      <w:marTop w:val="0"/>
                      <w:marBottom w:val="0"/>
                      <w:divBdr>
                        <w:top w:val="none" w:sz="0" w:space="0" w:color="auto"/>
                        <w:left w:val="none" w:sz="0" w:space="0" w:color="auto"/>
                        <w:bottom w:val="none" w:sz="0" w:space="0" w:color="auto"/>
                        <w:right w:val="none" w:sz="0" w:space="0" w:color="auto"/>
                      </w:divBdr>
                      <w:divsChild>
                        <w:div w:id="1865821340">
                          <w:marLeft w:val="0"/>
                          <w:marRight w:val="0"/>
                          <w:marTop w:val="0"/>
                          <w:marBottom w:val="0"/>
                          <w:divBdr>
                            <w:top w:val="none" w:sz="0" w:space="0" w:color="auto"/>
                            <w:left w:val="none" w:sz="0" w:space="0" w:color="auto"/>
                            <w:bottom w:val="none" w:sz="0" w:space="0" w:color="auto"/>
                            <w:right w:val="none" w:sz="0" w:space="0" w:color="auto"/>
                          </w:divBdr>
                          <w:divsChild>
                            <w:div w:id="414665987">
                              <w:marLeft w:val="0"/>
                              <w:marRight w:val="0"/>
                              <w:marTop w:val="0"/>
                              <w:marBottom w:val="180"/>
                              <w:divBdr>
                                <w:top w:val="none" w:sz="0" w:space="0" w:color="auto"/>
                                <w:left w:val="none" w:sz="0" w:space="0" w:color="auto"/>
                                <w:bottom w:val="none" w:sz="0" w:space="0" w:color="auto"/>
                                <w:right w:val="none" w:sz="0" w:space="0" w:color="auto"/>
                              </w:divBdr>
                            </w:div>
                            <w:div w:id="260457065">
                              <w:marLeft w:val="0"/>
                              <w:marRight w:val="0"/>
                              <w:marTop w:val="0"/>
                              <w:marBottom w:val="195"/>
                              <w:divBdr>
                                <w:top w:val="none" w:sz="0" w:space="0" w:color="auto"/>
                                <w:left w:val="none" w:sz="0" w:space="0" w:color="auto"/>
                                <w:bottom w:val="none" w:sz="0" w:space="0" w:color="auto"/>
                                <w:right w:val="none" w:sz="0" w:space="0" w:color="auto"/>
                              </w:divBdr>
                            </w:div>
                            <w:div w:id="1250652614">
                              <w:marLeft w:val="0"/>
                              <w:marRight w:val="0"/>
                              <w:marTop w:val="0"/>
                              <w:marBottom w:val="225"/>
                              <w:divBdr>
                                <w:top w:val="none" w:sz="0" w:space="0" w:color="auto"/>
                                <w:left w:val="none" w:sz="0" w:space="0" w:color="auto"/>
                                <w:bottom w:val="none" w:sz="0" w:space="0" w:color="auto"/>
                                <w:right w:val="none" w:sz="0" w:space="0" w:color="auto"/>
                              </w:divBdr>
                            </w:div>
                            <w:div w:id="13497154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9983">
      <w:bodyDiv w:val="1"/>
      <w:marLeft w:val="0"/>
      <w:marRight w:val="0"/>
      <w:marTop w:val="0"/>
      <w:marBottom w:val="0"/>
      <w:divBdr>
        <w:top w:val="none" w:sz="0" w:space="0" w:color="auto"/>
        <w:left w:val="none" w:sz="0" w:space="0" w:color="auto"/>
        <w:bottom w:val="none" w:sz="0" w:space="0" w:color="auto"/>
        <w:right w:val="none" w:sz="0" w:space="0" w:color="auto"/>
      </w:divBdr>
    </w:div>
    <w:div w:id="1607345727">
      <w:bodyDiv w:val="1"/>
      <w:marLeft w:val="0"/>
      <w:marRight w:val="0"/>
      <w:marTop w:val="0"/>
      <w:marBottom w:val="0"/>
      <w:divBdr>
        <w:top w:val="none" w:sz="0" w:space="0" w:color="auto"/>
        <w:left w:val="none" w:sz="0" w:space="0" w:color="auto"/>
        <w:bottom w:val="none" w:sz="0" w:space="0" w:color="auto"/>
        <w:right w:val="none" w:sz="0" w:space="0" w:color="auto"/>
      </w:divBdr>
      <w:divsChild>
        <w:div w:id="470635339">
          <w:marLeft w:val="0"/>
          <w:marRight w:val="0"/>
          <w:marTop w:val="0"/>
          <w:marBottom w:val="0"/>
          <w:divBdr>
            <w:top w:val="none" w:sz="0" w:space="0" w:color="auto"/>
            <w:left w:val="none" w:sz="0" w:space="0" w:color="auto"/>
            <w:bottom w:val="none" w:sz="0" w:space="0" w:color="auto"/>
            <w:right w:val="none" w:sz="0" w:space="0" w:color="auto"/>
          </w:divBdr>
        </w:div>
        <w:div w:id="2074309796">
          <w:marLeft w:val="0"/>
          <w:marRight w:val="0"/>
          <w:marTop w:val="0"/>
          <w:marBottom w:val="0"/>
          <w:divBdr>
            <w:top w:val="none" w:sz="0" w:space="0" w:color="auto"/>
            <w:left w:val="none" w:sz="0" w:space="0" w:color="auto"/>
            <w:bottom w:val="none" w:sz="0" w:space="0" w:color="auto"/>
            <w:right w:val="none" w:sz="0" w:space="0" w:color="auto"/>
          </w:divBdr>
        </w:div>
        <w:div w:id="1697775982">
          <w:marLeft w:val="0"/>
          <w:marRight w:val="0"/>
          <w:marTop w:val="0"/>
          <w:marBottom w:val="0"/>
          <w:divBdr>
            <w:top w:val="none" w:sz="0" w:space="0" w:color="auto"/>
            <w:left w:val="none" w:sz="0" w:space="0" w:color="auto"/>
            <w:bottom w:val="none" w:sz="0" w:space="0" w:color="auto"/>
            <w:right w:val="none" w:sz="0" w:space="0" w:color="auto"/>
          </w:divBdr>
        </w:div>
      </w:divsChild>
    </w:div>
    <w:div w:id="1619601848">
      <w:bodyDiv w:val="1"/>
      <w:marLeft w:val="0"/>
      <w:marRight w:val="0"/>
      <w:marTop w:val="0"/>
      <w:marBottom w:val="0"/>
      <w:divBdr>
        <w:top w:val="none" w:sz="0" w:space="0" w:color="auto"/>
        <w:left w:val="none" w:sz="0" w:space="0" w:color="auto"/>
        <w:bottom w:val="none" w:sz="0" w:space="0" w:color="auto"/>
        <w:right w:val="none" w:sz="0" w:space="0" w:color="auto"/>
      </w:divBdr>
      <w:divsChild>
        <w:div w:id="1813938121">
          <w:marLeft w:val="-150"/>
          <w:marRight w:val="-150"/>
          <w:marTop w:val="0"/>
          <w:marBottom w:val="0"/>
          <w:divBdr>
            <w:top w:val="none" w:sz="0" w:space="0" w:color="auto"/>
            <w:left w:val="none" w:sz="0" w:space="0" w:color="auto"/>
            <w:bottom w:val="none" w:sz="0" w:space="0" w:color="auto"/>
            <w:right w:val="none" w:sz="0" w:space="0" w:color="auto"/>
          </w:divBdr>
        </w:div>
        <w:div w:id="1848862650">
          <w:marLeft w:val="-150"/>
          <w:marRight w:val="-150"/>
          <w:marTop w:val="0"/>
          <w:marBottom w:val="0"/>
          <w:divBdr>
            <w:top w:val="none" w:sz="0" w:space="0" w:color="auto"/>
            <w:left w:val="none" w:sz="0" w:space="0" w:color="auto"/>
            <w:bottom w:val="none" w:sz="0" w:space="0" w:color="auto"/>
            <w:right w:val="none" w:sz="0" w:space="0" w:color="auto"/>
          </w:divBdr>
        </w:div>
      </w:divsChild>
    </w:div>
    <w:div w:id="1645621547">
      <w:bodyDiv w:val="1"/>
      <w:marLeft w:val="0"/>
      <w:marRight w:val="0"/>
      <w:marTop w:val="0"/>
      <w:marBottom w:val="0"/>
      <w:divBdr>
        <w:top w:val="none" w:sz="0" w:space="0" w:color="auto"/>
        <w:left w:val="none" w:sz="0" w:space="0" w:color="auto"/>
        <w:bottom w:val="none" w:sz="0" w:space="0" w:color="auto"/>
        <w:right w:val="none" w:sz="0" w:space="0" w:color="auto"/>
      </w:divBdr>
      <w:divsChild>
        <w:div w:id="1687487649">
          <w:marLeft w:val="0"/>
          <w:marRight w:val="0"/>
          <w:marTop w:val="0"/>
          <w:marBottom w:val="0"/>
          <w:divBdr>
            <w:top w:val="none" w:sz="0" w:space="0" w:color="auto"/>
            <w:left w:val="none" w:sz="0" w:space="0" w:color="auto"/>
            <w:bottom w:val="none" w:sz="0" w:space="0" w:color="auto"/>
            <w:right w:val="none" w:sz="0" w:space="0" w:color="auto"/>
          </w:divBdr>
        </w:div>
        <w:div w:id="737436062">
          <w:marLeft w:val="0"/>
          <w:marRight w:val="0"/>
          <w:marTop w:val="0"/>
          <w:marBottom w:val="0"/>
          <w:divBdr>
            <w:top w:val="none" w:sz="0" w:space="0" w:color="auto"/>
            <w:left w:val="none" w:sz="0" w:space="0" w:color="auto"/>
            <w:bottom w:val="none" w:sz="0" w:space="0" w:color="auto"/>
            <w:right w:val="none" w:sz="0" w:space="0" w:color="auto"/>
          </w:divBdr>
        </w:div>
        <w:div w:id="120460806">
          <w:marLeft w:val="0"/>
          <w:marRight w:val="0"/>
          <w:marTop w:val="0"/>
          <w:marBottom w:val="0"/>
          <w:divBdr>
            <w:top w:val="none" w:sz="0" w:space="0" w:color="auto"/>
            <w:left w:val="none" w:sz="0" w:space="0" w:color="auto"/>
            <w:bottom w:val="none" w:sz="0" w:space="0" w:color="auto"/>
            <w:right w:val="none" w:sz="0" w:space="0" w:color="auto"/>
          </w:divBdr>
        </w:div>
      </w:divsChild>
    </w:div>
    <w:div w:id="1758166382">
      <w:bodyDiv w:val="1"/>
      <w:marLeft w:val="0"/>
      <w:marRight w:val="0"/>
      <w:marTop w:val="0"/>
      <w:marBottom w:val="0"/>
      <w:divBdr>
        <w:top w:val="none" w:sz="0" w:space="0" w:color="auto"/>
        <w:left w:val="none" w:sz="0" w:space="0" w:color="auto"/>
        <w:bottom w:val="none" w:sz="0" w:space="0" w:color="auto"/>
        <w:right w:val="none" w:sz="0" w:space="0" w:color="auto"/>
      </w:divBdr>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
    <w:div w:id="1810442227">
      <w:bodyDiv w:val="1"/>
      <w:marLeft w:val="0"/>
      <w:marRight w:val="0"/>
      <w:marTop w:val="0"/>
      <w:marBottom w:val="0"/>
      <w:divBdr>
        <w:top w:val="none" w:sz="0" w:space="0" w:color="auto"/>
        <w:left w:val="none" w:sz="0" w:space="0" w:color="auto"/>
        <w:bottom w:val="none" w:sz="0" w:space="0" w:color="auto"/>
        <w:right w:val="none" w:sz="0" w:space="0" w:color="auto"/>
      </w:divBdr>
      <w:divsChild>
        <w:div w:id="826556654">
          <w:marLeft w:val="0"/>
          <w:marRight w:val="0"/>
          <w:marTop w:val="0"/>
          <w:marBottom w:val="0"/>
          <w:divBdr>
            <w:top w:val="none" w:sz="0" w:space="0" w:color="auto"/>
            <w:left w:val="none" w:sz="0" w:space="0" w:color="auto"/>
            <w:bottom w:val="none" w:sz="0" w:space="0" w:color="auto"/>
            <w:right w:val="none" w:sz="0" w:space="0" w:color="auto"/>
          </w:divBdr>
        </w:div>
        <w:div w:id="239759964">
          <w:marLeft w:val="0"/>
          <w:marRight w:val="0"/>
          <w:marTop w:val="0"/>
          <w:marBottom w:val="0"/>
          <w:divBdr>
            <w:top w:val="none" w:sz="0" w:space="0" w:color="auto"/>
            <w:left w:val="none" w:sz="0" w:space="0" w:color="auto"/>
            <w:bottom w:val="none" w:sz="0" w:space="0" w:color="auto"/>
            <w:right w:val="none" w:sz="0" w:space="0" w:color="auto"/>
          </w:divBdr>
        </w:div>
      </w:divsChild>
    </w:div>
    <w:div w:id="1835410935">
      <w:bodyDiv w:val="1"/>
      <w:marLeft w:val="0"/>
      <w:marRight w:val="0"/>
      <w:marTop w:val="0"/>
      <w:marBottom w:val="0"/>
      <w:divBdr>
        <w:top w:val="none" w:sz="0" w:space="0" w:color="auto"/>
        <w:left w:val="none" w:sz="0" w:space="0" w:color="auto"/>
        <w:bottom w:val="none" w:sz="0" w:space="0" w:color="auto"/>
        <w:right w:val="none" w:sz="0" w:space="0" w:color="auto"/>
      </w:divBdr>
    </w:div>
    <w:div w:id="1945503879">
      <w:bodyDiv w:val="1"/>
      <w:marLeft w:val="0"/>
      <w:marRight w:val="0"/>
      <w:marTop w:val="0"/>
      <w:marBottom w:val="0"/>
      <w:divBdr>
        <w:top w:val="none" w:sz="0" w:space="0" w:color="auto"/>
        <w:left w:val="none" w:sz="0" w:space="0" w:color="auto"/>
        <w:bottom w:val="none" w:sz="0" w:space="0" w:color="auto"/>
        <w:right w:val="none" w:sz="0" w:space="0" w:color="auto"/>
      </w:divBdr>
    </w:div>
    <w:div w:id="1952204460">
      <w:bodyDiv w:val="1"/>
      <w:marLeft w:val="0"/>
      <w:marRight w:val="0"/>
      <w:marTop w:val="0"/>
      <w:marBottom w:val="0"/>
      <w:divBdr>
        <w:top w:val="none" w:sz="0" w:space="0" w:color="auto"/>
        <w:left w:val="none" w:sz="0" w:space="0" w:color="auto"/>
        <w:bottom w:val="none" w:sz="0" w:space="0" w:color="auto"/>
        <w:right w:val="none" w:sz="0" w:space="0" w:color="auto"/>
      </w:divBdr>
    </w:div>
    <w:div w:id="1984769659">
      <w:bodyDiv w:val="1"/>
      <w:marLeft w:val="0"/>
      <w:marRight w:val="0"/>
      <w:marTop w:val="0"/>
      <w:marBottom w:val="0"/>
      <w:divBdr>
        <w:top w:val="none" w:sz="0" w:space="0" w:color="auto"/>
        <w:left w:val="none" w:sz="0" w:space="0" w:color="auto"/>
        <w:bottom w:val="none" w:sz="0" w:space="0" w:color="auto"/>
        <w:right w:val="none" w:sz="0" w:space="0" w:color="auto"/>
      </w:divBdr>
    </w:div>
    <w:div w:id="2014336612">
      <w:bodyDiv w:val="1"/>
      <w:marLeft w:val="0"/>
      <w:marRight w:val="0"/>
      <w:marTop w:val="0"/>
      <w:marBottom w:val="0"/>
      <w:divBdr>
        <w:top w:val="none" w:sz="0" w:space="0" w:color="auto"/>
        <w:left w:val="none" w:sz="0" w:space="0" w:color="auto"/>
        <w:bottom w:val="none" w:sz="0" w:space="0" w:color="auto"/>
        <w:right w:val="none" w:sz="0" w:space="0" w:color="auto"/>
      </w:divBdr>
      <w:divsChild>
        <w:div w:id="146483723">
          <w:marLeft w:val="0"/>
          <w:marRight w:val="0"/>
          <w:marTop w:val="0"/>
          <w:marBottom w:val="180"/>
          <w:divBdr>
            <w:top w:val="none" w:sz="0" w:space="0" w:color="auto"/>
            <w:left w:val="none" w:sz="0" w:space="0" w:color="auto"/>
            <w:bottom w:val="none" w:sz="0" w:space="0" w:color="auto"/>
            <w:right w:val="none" w:sz="0" w:space="0" w:color="auto"/>
          </w:divBdr>
        </w:div>
        <w:div w:id="1961913321">
          <w:marLeft w:val="0"/>
          <w:marRight w:val="0"/>
          <w:marTop w:val="0"/>
          <w:marBottom w:val="195"/>
          <w:divBdr>
            <w:top w:val="none" w:sz="0" w:space="0" w:color="auto"/>
            <w:left w:val="none" w:sz="0" w:space="0" w:color="auto"/>
            <w:bottom w:val="none" w:sz="0" w:space="0" w:color="auto"/>
            <w:right w:val="none" w:sz="0" w:space="0" w:color="auto"/>
          </w:divBdr>
        </w:div>
        <w:div w:id="1926264255">
          <w:marLeft w:val="0"/>
          <w:marRight w:val="0"/>
          <w:marTop w:val="0"/>
          <w:marBottom w:val="225"/>
          <w:divBdr>
            <w:top w:val="none" w:sz="0" w:space="0" w:color="auto"/>
            <w:left w:val="none" w:sz="0" w:space="0" w:color="auto"/>
            <w:bottom w:val="none" w:sz="0" w:space="0" w:color="auto"/>
            <w:right w:val="none" w:sz="0" w:space="0" w:color="auto"/>
          </w:divBdr>
        </w:div>
        <w:div w:id="1161703520">
          <w:marLeft w:val="0"/>
          <w:marRight w:val="0"/>
          <w:marTop w:val="0"/>
          <w:marBottom w:val="225"/>
          <w:divBdr>
            <w:top w:val="none" w:sz="0" w:space="0" w:color="auto"/>
            <w:left w:val="none" w:sz="0" w:space="0" w:color="auto"/>
            <w:bottom w:val="none" w:sz="0" w:space="0" w:color="auto"/>
            <w:right w:val="none" w:sz="0" w:space="0" w:color="auto"/>
          </w:divBdr>
        </w:div>
      </w:divsChild>
    </w:div>
    <w:div w:id="2016956703">
      <w:bodyDiv w:val="1"/>
      <w:marLeft w:val="0"/>
      <w:marRight w:val="0"/>
      <w:marTop w:val="0"/>
      <w:marBottom w:val="0"/>
      <w:divBdr>
        <w:top w:val="none" w:sz="0" w:space="0" w:color="auto"/>
        <w:left w:val="none" w:sz="0" w:space="0" w:color="auto"/>
        <w:bottom w:val="none" w:sz="0" w:space="0" w:color="auto"/>
        <w:right w:val="none" w:sz="0" w:space="0" w:color="auto"/>
      </w:divBdr>
    </w:div>
    <w:div w:id="2033341283">
      <w:bodyDiv w:val="1"/>
      <w:marLeft w:val="0"/>
      <w:marRight w:val="0"/>
      <w:marTop w:val="0"/>
      <w:marBottom w:val="0"/>
      <w:divBdr>
        <w:top w:val="none" w:sz="0" w:space="0" w:color="auto"/>
        <w:left w:val="none" w:sz="0" w:space="0" w:color="auto"/>
        <w:bottom w:val="none" w:sz="0" w:space="0" w:color="auto"/>
        <w:right w:val="none" w:sz="0" w:space="0" w:color="auto"/>
      </w:divBdr>
      <w:divsChild>
        <w:div w:id="771172755">
          <w:marLeft w:val="0"/>
          <w:marRight w:val="0"/>
          <w:marTop w:val="0"/>
          <w:marBottom w:val="0"/>
          <w:divBdr>
            <w:top w:val="none" w:sz="0" w:space="0" w:color="auto"/>
            <w:left w:val="none" w:sz="0" w:space="0" w:color="auto"/>
            <w:bottom w:val="none" w:sz="0" w:space="0" w:color="auto"/>
            <w:right w:val="none" w:sz="0" w:space="0" w:color="auto"/>
          </w:divBdr>
        </w:div>
        <w:div w:id="283271960">
          <w:marLeft w:val="0"/>
          <w:marRight w:val="0"/>
          <w:marTop w:val="0"/>
          <w:marBottom w:val="0"/>
          <w:divBdr>
            <w:top w:val="none" w:sz="0" w:space="0" w:color="auto"/>
            <w:left w:val="none" w:sz="0" w:space="0" w:color="auto"/>
            <w:bottom w:val="none" w:sz="0" w:space="0" w:color="auto"/>
            <w:right w:val="none" w:sz="0" w:space="0" w:color="auto"/>
          </w:divBdr>
        </w:div>
        <w:div w:id="1869028664">
          <w:marLeft w:val="0"/>
          <w:marRight w:val="0"/>
          <w:marTop w:val="0"/>
          <w:marBottom w:val="0"/>
          <w:divBdr>
            <w:top w:val="none" w:sz="0" w:space="0" w:color="auto"/>
            <w:left w:val="none" w:sz="0" w:space="0" w:color="auto"/>
            <w:bottom w:val="none" w:sz="0" w:space="0" w:color="auto"/>
            <w:right w:val="none" w:sz="0" w:space="0" w:color="auto"/>
          </w:divBdr>
          <w:divsChild>
            <w:div w:id="1181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9357">
      <w:bodyDiv w:val="1"/>
      <w:marLeft w:val="0"/>
      <w:marRight w:val="0"/>
      <w:marTop w:val="0"/>
      <w:marBottom w:val="0"/>
      <w:divBdr>
        <w:top w:val="none" w:sz="0" w:space="0" w:color="auto"/>
        <w:left w:val="none" w:sz="0" w:space="0" w:color="auto"/>
        <w:bottom w:val="none" w:sz="0" w:space="0" w:color="auto"/>
        <w:right w:val="none" w:sz="0" w:space="0" w:color="auto"/>
      </w:divBdr>
    </w:div>
    <w:div w:id="2069570576">
      <w:bodyDiv w:val="1"/>
      <w:marLeft w:val="0"/>
      <w:marRight w:val="0"/>
      <w:marTop w:val="0"/>
      <w:marBottom w:val="0"/>
      <w:divBdr>
        <w:top w:val="none" w:sz="0" w:space="0" w:color="auto"/>
        <w:left w:val="none" w:sz="0" w:space="0" w:color="auto"/>
        <w:bottom w:val="none" w:sz="0" w:space="0" w:color="auto"/>
        <w:right w:val="none" w:sz="0" w:space="0" w:color="auto"/>
      </w:divBdr>
    </w:div>
    <w:div w:id="2073044772">
      <w:bodyDiv w:val="1"/>
      <w:marLeft w:val="0"/>
      <w:marRight w:val="0"/>
      <w:marTop w:val="0"/>
      <w:marBottom w:val="0"/>
      <w:divBdr>
        <w:top w:val="none" w:sz="0" w:space="0" w:color="auto"/>
        <w:left w:val="none" w:sz="0" w:space="0" w:color="auto"/>
        <w:bottom w:val="none" w:sz="0" w:space="0" w:color="auto"/>
        <w:right w:val="none" w:sz="0" w:space="0" w:color="auto"/>
      </w:divBdr>
    </w:div>
    <w:div w:id="2074235246">
      <w:bodyDiv w:val="1"/>
      <w:marLeft w:val="0"/>
      <w:marRight w:val="0"/>
      <w:marTop w:val="0"/>
      <w:marBottom w:val="0"/>
      <w:divBdr>
        <w:top w:val="none" w:sz="0" w:space="0" w:color="auto"/>
        <w:left w:val="none" w:sz="0" w:space="0" w:color="auto"/>
        <w:bottom w:val="none" w:sz="0" w:space="0" w:color="auto"/>
        <w:right w:val="none" w:sz="0" w:space="0" w:color="auto"/>
      </w:divBdr>
      <w:divsChild>
        <w:div w:id="1601570962">
          <w:marLeft w:val="0"/>
          <w:marRight w:val="0"/>
          <w:marTop w:val="0"/>
          <w:marBottom w:val="0"/>
          <w:divBdr>
            <w:top w:val="none" w:sz="0" w:space="0" w:color="auto"/>
            <w:left w:val="none" w:sz="0" w:space="0" w:color="auto"/>
            <w:bottom w:val="none" w:sz="0" w:space="0" w:color="auto"/>
            <w:right w:val="none" w:sz="0" w:space="0" w:color="auto"/>
          </w:divBdr>
        </w:div>
        <w:div w:id="1482044254">
          <w:marLeft w:val="0"/>
          <w:marRight w:val="0"/>
          <w:marTop w:val="0"/>
          <w:marBottom w:val="0"/>
          <w:divBdr>
            <w:top w:val="none" w:sz="0" w:space="0" w:color="auto"/>
            <w:left w:val="none" w:sz="0" w:space="0" w:color="auto"/>
            <w:bottom w:val="none" w:sz="0" w:space="0" w:color="auto"/>
            <w:right w:val="none" w:sz="0" w:space="0" w:color="auto"/>
          </w:divBdr>
        </w:div>
        <w:div w:id="707922054">
          <w:marLeft w:val="0"/>
          <w:marRight w:val="0"/>
          <w:marTop w:val="0"/>
          <w:marBottom w:val="0"/>
          <w:divBdr>
            <w:top w:val="none" w:sz="0" w:space="0" w:color="auto"/>
            <w:left w:val="none" w:sz="0" w:space="0" w:color="auto"/>
            <w:bottom w:val="none" w:sz="0" w:space="0" w:color="auto"/>
            <w:right w:val="none" w:sz="0" w:space="0" w:color="auto"/>
          </w:divBdr>
        </w:div>
      </w:divsChild>
    </w:div>
    <w:div w:id="2080513543">
      <w:bodyDiv w:val="1"/>
      <w:marLeft w:val="0"/>
      <w:marRight w:val="0"/>
      <w:marTop w:val="0"/>
      <w:marBottom w:val="0"/>
      <w:divBdr>
        <w:top w:val="none" w:sz="0" w:space="0" w:color="auto"/>
        <w:left w:val="none" w:sz="0" w:space="0" w:color="auto"/>
        <w:bottom w:val="none" w:sz="0" w:space="0" w:color="auto"/>
        <w:right w:val="none" w:sz="0" w:space="0" w:color="auto"/>
      </w:divBdr>
    </w:div>
    <w:div w:id="2128771856">
      <w:bodyDiv w:val="1"/>
      <w:marLeft w:val="0"/>
      <w:marRight w:val="0"/>
      <w:marTop w:val="0"/>
      <w:marBottom w:val="0"/>
      <w:divBdr>
        <w:top w:val="none" w:sz="0" w:space="0" w:color="auto"/>
        <w:left w:val="none" w:sz="0" w:space="0" w:color="auto"/>
        <w:bottom w:val="none" w:sz="0" w:space="0" w:color="auto"/>
        <w:right w:val="none" w:sz="0" w:space="0" w:color="auto"/>
      </w:divBdr>
    </w:div>
    <w:div w:id="2139297999">
      <w:bodyDiv w:val="1"/>
      <w:marLeft w:val="0"/>
      <w:marRight w:val="0"/>
      <w:marTop w:val="0"/>
      <w:marBottom w:val="0"/>
      <w:divBdr>
        <w:top w:val="none" w:sz="0" w:space="0" w:color="auto"/>
        <w:left w:val="none" w:sz="0" w:space="0" w:color="auto"/>
        <w:bottom w:val="none" w:sz="0" w:space="0" w:color="auto"/>
        <w:right w:val="none" w:sz="0" w:space="0" w:color="auto"/>
      </w:divBdr>
    </w:div>
    <w:div w:id="2146922777">
      <w:bodyDiv w:val="1"/>
      <w:marLeft w:val="0"/>
      <w:marRight w:val="0"/>
      <w:marTop w:val="0"/>
      <w:marBottom w:val="0"/>
      <w:divBdr>
        <w:top w:val="none" w:sz="0" w:space="0" w:color="auto"/>
        <w:left w:val="none" w:sz="0" w:space="0" w:color="auto"/>
        <w:bottom w:val="none" w:sz="0" w:space="0" w:color="auto"/>
        <w:right w:val="none" w:sz="0" w:space="0" w:color="auto"/>
      </w:divBdr>
      <w:divsChild>
        <w:div w:id="2021199979">
          <w:marLeft w:val="0"/>
          <w:marRight w:val="0"/>
          <w:marTop w:val="0"/>
          <w:marBottom w:val="180"/>
          <w:divBdr>
            <w:top w:val="none" w:sz="0" w:space="0" w:color="auto"/>
            <w:left w:val="none" w:sz="0" w:space="0" w:color="auto"/>
            <w:bottom w:val="none" w:sz="0" w:space="0" w:color="auto"/>
            <w:right w:val="none" w:sz="0" w:space="0" w:color="auto"/>
          </w:divBdr>
        </w:div>
        <w:div w:id="1498498117">
          <w:marLeft w:val="0"/>
          <w:marRight w:val="0"/>
          <w:marTop w:val="0"/>
          <w:marBottom w:val="195"/>
          <w:divBdr>
            <w:top w:val="none" w:sz="0" w:space="0" w:color="auto"/>
            <w:left w:val="none" w:sz="0" w:space="0" w:color="auto"/>
            <w:bottom w:val="none" w:sz="0" w:space="0" w:color="auto"/>
            <w:right w:val="none" w:sz="0" w:space="0" w:color="auto"/>
          </w:divBdr>
        </w:div>
        <w:div w:id="910820307">
          <w:marLeft w:val="0"/>
          <w:marRight w:val="0"/>
          <w:marTop w:val="0"/>
          <w:marBottom w:val="225"/>
          <w:divBdr>
            <w:top w:val="none" w:sz="0" w:space="0" w:color="auto"/>
            <w:left w:val="none" w:sz="0" w:space="0" w:color="auto"/>
            <w:bottom w:val="none" w:sz="0" w:space="0" w:color="auto"/>
            <w:right w:val="none" w:sz="0" w:space="0" w:color="auto"/>
          </w:divBdr>
        </w:div>
        <w:div w:id="11336699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elopment.ohio.gov/wps/portal/gov/development/individual/energy-assistance/2-percentage-of-income-payment-plan-p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ment.ohio.gov/wps/portal/gov/development/individual/energy-assistance/winter-crisis-program" TargetMode="External"/><Relationship Id="rId5" Type="http://schemas.openxmlformats.org/officeDocument/2006/relationships/hyperlink" Target="https://development.ohio.gov/wps/portal/gov/development/individual/energy-assistance/1-home-energy-assistance-progr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Kiddles University Circle</dc:creator>
  <cp:keywords/>
  <dc:description/>
  <cp:lastModifiedBy>Sweet Kiddles University Circle</cp:lastModifiedBy>
  <cp:revision>3</cp:revision>
  <cp:lastPrinted>2024-06-28T15:20:00Z</cp:lastPrinted>
  <dcterms:created xsi:type="dcterms:W3CDTF">2024-06-28T18:38:00Z</dcterms:created>
  <dcterms:modified xsi:type="dcterms:W3CDTF">2024-06-28T18:48:00Z</dcterms:modified>
</cp:coreProperties>
</file>